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F60AA" w:rsidP="00CA04D6" w:rsidRDefault="00DA1084" w14:paraId="e271e92" w14:textId="e271e92">
      <w:pPr>
        <w:jc w:val="right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AC2888">
        <w:rPr>
          <w:rFonts w:ascii="Arial" w:hAnsi="Arial" w:cs="Arial"/>
          <w:sz w:val="24"/>
          <w:szCs w:val="24"/>
        </w:rPr>
        <w:t>Poslovni broj</w:t>
      </w:r>
      <w:r w:rsidR="00B94AC0">
        <w:rPr>
          <w:rFonts w:ascii="Arial" w:hAnsi="Arial" w:cs="Arial"/>
          <w:sz w:val="24"/>
          <w:szCs w:val="24"/>
        </w:rPr>
        <w:t>:</w:t>
      </w:r>
      <w:r w:rsidRPr="00AC2888">
        <w:rPr>
          <w:rFonts w:ascii="Arial" w:hAnsi="Arial" w:cs="Arial"/>
          <w:sz w:val="24"/>
          <w:szCs w:val="24"/>
        </w:rPr>
        <w:t xml:space="preserve"> </w:t>
      </w:r>
      <w:r w:rsidRPr="00AC2888" w:rsidR="00B9187F">
        <w:rPr>
          <w:rFonts w:ascii="Arial" w:hAnsi="Arial" w:cs="Arial"/>
          <w:sz w:val="24"/>
          <w:szCs w:val="24"/>
        </w:rPr>
        <w:t>St</w:t>
      </w:r>
      <w:r w:rsidRPr="00AC2888" w:rsidR="006F60AA">
        <w:rPr>
          <w:rFonts w:ascii="Arial" w:hAnsi="Arial" w:cs="Arial"/>
          <w:sz w:val="24"/>
          <w:szCs w:val="24"/>
        </w:rPr>
        <w:t>-</w:t>
      </w:r>
      <w:r w:rsidR="00B94AC0">
        <w:rPr>
          <w:rFonts w:ascii="Arial" w:hAnsi="Arial" w:cs="Arial"/>
          <w:sz w:val="24"/>
          <w:szCs w:val="24"/>
        </w:rPr>
        <w:t>3</w:t>
      </w:r>
      <w:r w:rsidRPr="00AC2888" w:rsidR="00F54A8B">
        <w:rPr>
          <w:rFonts w:ascii="Arial" w:hAnsi="Arial" w:cs="Arial"/>
          <w:sz w:val="24"/>
          <w:szCs w:val="24"/>
        </w:rPr>
        <w:t>5</w:t>
      </w:r>
      <w:r w:rsidR="00B94AC0">
        <w:rPr>
          <w:rFonts w:ascii="Arial" w:hAnsi="Arial" w:cs="Arial"/>
          <w:sz w:val="24"/>
          <w:szCs w:val="24"/>
        </w:rPr>
        <w:t>8</w:t>
      </w:r>
      <w:r w:rsidRPr="00AC2888" w:rsidR="006F60AA">
        <w:rPr>
          <w:rFonts w:ascii="Arial" w:hAnsi="Arial" w:cs="Arial"/>
          <w:sz w:val="24"/>
          <w:szCs w:val="24"/>
        </w:rPr>
        <w:t>/20</w:t>
      </w:r>
      <w:r w:rsidRPr="00AC2888" w:rsidR="00B9187F">
        <w:rPr>
          <w:rFonts w:ascii="Arial" w:hAnsi="Arial" w:cs="Arial"/>
          <w:sz w:val="24"/>
          <w:szCs w:val="24"/>
        </w:rPr>
        <w:t>2</w:t>
      </w:r>
      <w:r w:rsidR="00B94AC0">
        <w:rPr>
          <w:rFonts w:ascii="Arial" w:hAnsi="Arial" w:cs="Arial"/>
          <w:sz w:val="24"/>
          <w:szCs w:val="24"/>
        </w:rPr>
        <w:t>1</w:t>
      </w:r>
      <w:r w:rsidRPr="00AC2888" w:rsidR="006F60AA">
        <w:rPr>
          <w:rFonts w:ascii="Arial" w:hAnsi="Arial" w:cs="Arial"/>
          <w:sz w:val="24"/>
          <w:szCs w:val="24"/>
        </w:rPr>
        <w:t>-</w:t>
      </w:r>
      <w:r w:rsidR="009E0887">
        <w:rPr>
          <w:rFonts w:ascii="Arial" w:hAnsi="Arial" w:cs="Arial"/>
          <w:sz w:val="24"/>
          <w:szCs w:val="24"/>
        </w:rPr>
        <w:t>59</w:t>
      </w:r>
    </w:p>
    <w:p w:rsidRPr="00AC2888" w:rsidR="009D1DBB" w:rsidP="00CA04D6" w:rsidRDefault="009D1DBB">
      <w:pPr>
        <w:jc w:val="right"/>
        <w:rPr>
          <w:rFonts w:ascii="Arial" w:hAnsi="Arial" w:cs="Arial"/>
          <w:sz w:val="24"/>
          <w:szCs w:val="24"/>
        </w:rPr>
      </w:pPr>
    </w:p>
    <w:p w:rsidRPr="00AC2888" w:rsidR="00D06D88" w:rsidP="0075034A" w:rsidRDefault="00D06D88">
      <w:pPr>
        <w:jc w:val="center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>Z A P I S N I K</w:t>
      </w:r>
    </w:p>
    <w:p w:rsidRPr="00AC2888" w:rsidR="00D06D88" w:rsidP="0075034A" w:rsidRDefault="00D06D88">
      <w:pPr>
        <w:jc w:val="center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od </w:t>
      </w:r>
      <w:r w:rsidR="009E0887">
        <w:rPr>
          <w:rFonts w:ascii="Arial" w:hAnsi="Arial" w:cs="Arial"/>
          <w:sz w:val="24"/>
          <w:szCs w:val="24"/>
        </w:rPr>
        <w:t>20</w:t>
      </w:r>
      <w:r w:rsidR="009D1DBB">
        <w:rPr>
          <w:rFonts w:ascii="Arial" w:hAnsi="Arial" w:cs="Arial"/>
          <w:sz w:val="24"/>
          <w:szCs w:val="24"/>
        </w:rPr>
        <w:t>. svibnja</w:t>
      </w:r>
      <w:r w:rsidR="009E0887">
        <w:rPr>
          <w:rFonts w:ascii="Arial" w:hAnsi="Arial" w:cs="Arial"/>
          <w:sz w:val="24"/>
          <w:szCs w:val="24"/>
        </w:rPr>
        <w:t xml:space="preserve"> 2024</w:t>
      </w:r>
      <w:r w:rsidRPr="00AC2888">
        <w:rPr>
          <w:rFonts w:ascii="Arial" w:hAnsi="Arial" w:cs="Arial"/>
          <w:sz w:val="24"/>
          <w:szCs w:val="24"/>
        </w:rPr>
        <w:t>.</w:t>
      </w:r>
    </w:p>
    <w:p w:rsidRPr="00674DB2" w:rsidR="009E0887" w:rsidP="009E0887" w:rsidRDefault="009F0CC4">
      <w:pPr>
        <w:jc w:val="center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o održanom ročištu </w:t>
      </w:r>
      <w:r w:rsidR="001E5DE7">
        <w:rPr>
          <w:rFonts w:ascii="Arial" w:hAnsi="Arial" w:cs="Arial"/>
          <w:sz w:val="24"/>
          <w:szCs w:val="24"/>
        </w:rPr>
        <w:t xml:space="preserve">- </w:t>
      </w:r>
      <w:r w:rsidR="009E0887">
        <w:rPr>
          <w:rFonts w:ascii="Arial" w:hAnsi="Arial" w:cs="Arial"/>
          <w:sz w:val="24"/>
          <w:szCs w:val="24"/>
        </w:rPr>
        <w:t>Skupštin</w:t>
      </w:r>
      <w:r w:rsidR="001E5DE7">
        <w:rPr>
          <w:rFonts w:ascii="Arial" w:hAnsi="Arial" w:cs="Arial"/>
          <w:sz w:val="24"/>
          <w:szCs w:val="24"/>
        </w:rPr>
        <w:t>a</w:t>
      </w:r>
      <w:r w:rsidR="009E0887">
        <w:rPr>
          <w:rFonts w:ascii="Arial" w:hAnsi="Arial" w:cs="Arial"/>
          <w:sz w:val="24"/>
          <w:szCs w:val="24"/>
        </w:rPr>
        <w:t xml:space="preserve"> vjerovnika</w:t>
      </w:r>
    </w:p>
    <w:p w:rsidRPr="00521129" w:rsidR="009E0887" w:rsidP="009E0887" w:rsidRDefault="009E0887">
      <w:pPr>
        <w:jc w:val="center"/>
        <w:rPr>
          <w:rFonts w:ascii="Arial" w:hAnsi="Arial" w:cs="Arial"/>
          <w:sz w:val="24"/>
          <w:szCs w:val="24"/>
        </w:rPr>
      </w:pPr>
      <w:r w:rsidRPr="00521129">
        <w:rPr>
          <w:rFonts w:ascii="Arial" w:hAnsi="Arial" w:cs="Arial"/>
          <w:color w:val="000000"/>
          <w:sz w:val="24"/>
          <w:szCs w:val="24"/>
        </w:rPr>
        <w:t>sastavljen kod Trgovačkog suda u Osijeku, Stalna služba u Slavonskom Brodu,</w:t>
      </w:r>
    </w:p>
    <w:p w:rsidRPr="00AC2888" w:rsidR="009F0CC4" w:rsidP="009E0887" w:rsidRDefault="009E0887">
      <w:pPr>
        <w:jc w:val="center"/>
        <w:rPr>
          <w:rFonts w:ascii="Arial" w:hAnsi="Arial" w:cs="Arial"/>
          <w:sz w:val="24"/>
          <w:szCs w:val="24"/>
        </w:rPr>
      </w:pPr>
      <w:r w:rsidRPr="00521129">
        <w:rPr>
          <w:rFonts w:ascii="Arial" w:hAnsi="Arial" w:cs="Arial"/>
          <w:color w:val="000000"/>
          <w:sz w:val="24"/>
          <w:szCs w:val="24"/>
        </w:rPr>
        <w:t>u postupku stečaja nad dužnikom</w:t>
      </w:r>
    </w:p>
    <w:p w:rsidRPr="00AC2888" w:rsidR="006F60AA" w:rsidP="0075034A" w:rsidRDefault="00D06D88">
      <w:pPr>
        <w:jc w:val="both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       </w:t>
      </w:r>
    </w:p>
    <w:p w:rsidRPr="00AC2888" w:rsidR="00B9187F" w:rsidP="009E0887" w:rsidRDefault="00B9187F">
      <w:pPr>
        <w:ind w:left="4248"/>
        <w:jc w:val="both"/>
        <w:rPr>
          <w:rFonts w:ascii="Arial" w:hAnsi="Arial" w:cs="Arial"/>
          <w:bCs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Stečajni dužnik: </w:t>
      </w:r>
    </w:p>
    <w:p w:rsidRPr="00AC2888" w:rsidR="004721A4" w:rsidP="009E0887" w:rsidRDefault="00B94AC0">
      <w:pPr>
        <w:ind w:left="4248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LUQUID ENGINEERING GREGUREK d.o.o.</w:t>
      </w:r>
      <w:r w:rsidR="001E5DE7">
        <w:rPr>
          <w:rFonts w:ascii="Arial" w:hAnsi="Arial" w:cs="Arial"/>
          <w:bCs/>
          <w:sz w:val="24"/>
          <w:szCs w:val="24"/>
        </w:rPr>
        <w:t xml:space="preserve"> u stečaju</w:t>
      </w:r>
      <w:r>
        <w:rPr>
          <w:rFonts w:ascii="Arial" w:hAnsi="Arial" w:cs="Arial"/>
          <w:bCs/>
          <w:sz w:val="24"/>
          <w:szCs w:val="24"/>
        </w:rPr>
        <w:t xml:space="preserve">, Zagreb, </w:t>
      </w:r>
      <w:r w:rsidR="002A2812">
        <w:rPr>
          <w:rFonts w:ascii="Arial" w:hAnsi="Arial" w:cs="Arial"/>
          <w:bCs/>
          <w:sz w:val="24"/>
          <w:szCs w:val="24"/>
        </w:rPr>
        <w:t>Ksaverska cesta 55,</w:t>
      </w:r>
      <w:r>
        <w:rPr>
          <w:rFonts w:ascii="Arial" w:hAnsi="Arial" w:cs="Arial"/>
          <w:bCs/>
          <w:sz w:val="24"/>
          <w:szCs w:val="24"/>
        </w:rPr>
        <w:t xml:space="preserve"> OIB </w:t>
      </w:r>
      <w:r w:rsidR="00BB5E72">
        <w:rPr>
          <w:rFonts w:ascii="Arial" w:hAnsi="Arial" w:cs="Arial"/>
          <w:bCs/>
          <w:sz w:val="24"/>
          <w:szCs w:val="24"/>
        </w:rPr>
        <w:t>04536262200</w:t>
      </w:r>
    </w:p>
    <w:p w:rsidRPr="00AC2888" w:rsidR="00F54A8B" w:rsidP="00F54A8B" w:rsidRDefault="00F54A8B">
      <w:pPr>
        <w:jc w:val="both"/>
        <w:rPr>
          <w:rFonts w:ascii="Arial" w:hAnsi="Arial" w:cs="Arial"/>
          <w:sz w:val="24"/>
          <w:szCs w:val="24"/>
        </w:rPr>
      </w:pPr>
    </w:p>
    <w:p w:rsidRPr="00AC2888" w:rsidR="009E0887" w:rsidP="009E0887" w:rsidRDefault="009E088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Prisutni od suda:   </w:t>
      </w:r>
    </w:p>
    <w:p w:rsidRPr="00AC2888"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>Daniela Martini Maoduš, sutkinja</w:t>
      </w:r>
      <w:r w:rsidRPr="00AC2888">
        <w:rPr>
          <w:rFonts w:ascii="Arial" w:hAnsi="Arial" w:cs="Arial"/>
          <w:sz w:val="24"/>
          <w:szCs w:val="24"/>
        </w:rPr>
        <w:tab/>
      </w:r>
    </w:p>
    <w:p w:rsidRPr="00AC2888"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Marija Đurin, zapisničarka                          </w:t>
      </w:r>
    </w:p>
    <w:p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</w:p>
    <w:p w:rsidR="009E0887" w:rsidP="009E0887" w:rsidRDefault="009E0887">
      <w:pPr>
        <w:rPr>
          <w:rFonts w:ascii="Arial" w:hAnsi="Arial" w:cs="Arial"/>
          <w:color w:val="000000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 xml:space="preserve">Vrijeme početka: u </w:t>
      </w:r>
      <w:r>
        <w:rPr>
          <w:rFonts w:ascii="Arial" w:hAnsi="Arial" w:cs="Arial"/>
          <w:color w:val="000000"/>
          <w:sz w:val="24"/>
          <w:szCs w:val="24"/>
        </w:rPr>
        <w:t>11:30 sati.</w:t>
      </w:r>
    </w:p>
    <w:p w:rsidR="009E0887" w:rsidP="009E0887" w:rsidRDefault="009E0887">
      <w:pPr>
        <w:rPr>
          <w:rFonts w:ascii="Arial" w:hAnsi="Arial" w:cs="Arial"/>
          <w:color w:val="000000"/>
          <w:sz w:val="24"/>
          <w:szCs w:val="24"/>
        </w:rPr>
      </w:pPr>
    </w:p>
    <w:p w:rsidRPr="00674DB2" w:rsidR="009E0887" w:rsidP="009E0887" w:rsidRDefault="009E088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Utvrđuje se da su pristupili:</w:t>
      </w:r>
    </w:p>
    <w:p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Za dužnika: </w:t>
      </w:r>
      <w:r>
        <w:rPr>
          <w:rFonts w:ascii="Arial" w:hAnsi="Arial" w:cs="Arial"/>
          <w:sz w:val="24"/>
          <w:szCs w:val="24"/>
        </w:rPr>
        <w:t>stečajni upravitelj Vinko Pečanić</w:t>
      </w:r>
    </w:p>
    <w:p w:rsidRPr="00752CC7"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vjerovnika: R</w:t>
      </w:r>
      <w:r w:rsidR="00673E87">
        <w:rPr>
          <w:rFonts w:ascii="Arial" w:hAnsi="Arial" w:cs="Arial"/>
          <w:sz w:val="24"/>
          <w:szCs w:val="24"/>
        </w:rPr>
        <w:t xml:space="preserve">epublika </w:t>
      </w:r>
      <w:r>
        <w:rPr>
          <w:rFonts w:ascii="Arial" w:hAnsi="Arial" w:cs="Arial"/>
          <w:sz w:val="24"/>
          <w:szCs w:val="24"/>
        </w:rPr>
        <w:t>H</w:t>
      </w:r>
      <w:r w:rsidR="00673E87">
        <w:rPr>
          <w:rFonts w:ascii="Arial" w:hAnsi="Arial" w:cs="Arial"/>
          <w:sz w:val="24"/>
          <w:szCs w:val="24"/>
        </w:rPr>
        <w:t xml:space="preserve">rvatska </w:t>
      </w:r>
      <w:r>
        <w:rPr>
          <w:rFonts w:ascii="Arial" w:hAnsi="Arial" w:cs="Arial"/>
          <w:sz w:val="24"/>
          <w:szCs w:val="24"/>
        </w:rPr>
        <w:t xml:space="preserve">- za ŽDO, zamjenik </w:t>
      </w:r>
      <w:r w:rsidR="002A2812">
        <w:rPr>
          <w:rFonts w:ascii="Arial" w:hAnsi="Arial" w:cs="Arial"/>
          <w:sz w:val="24"/>
          <w:szCs w:val="24"/>
        </w:rPr>
        <w:t>Sibila Raumberger-Krištof</w:t>
      </w:r>
      <w:r>
        <w:rPr>
          <w:rFonts w:ascii="Arial" w:hAnsi="Arial" w:cs="Arial"/>
          <w:sz w:val="24"/>
          <w:szCs w:val="24"/>
        </w:rPr>
        <w:t xml:space="preserve">, </w:t>
      </w:r>
      <w:r w:rsidR="007E7BB1">
        <w:rPr>
          <w:rFonts w:ascii="Arial" w:hAnsi="Arial" w:cs="Arial"/>
          <w:sz w:val="24"/>
          <w:szCs w:val="24"/>
        </w:rPr>
        <w:t xml:space="preserve">iznos utvrđene </w:t>
      </w:r>
      <w:r w:rsidRPr="00752CC7">
        <w:rPr>
          <w:rFonts w:ascii="Arial" w:hAnsi="Arial" w:cs="Arial"/>
          <w:sz w:val="24"/>
          <w:szCs w:val="24"/>
        </w:rPr>
        <w:t xml:space="preserve">tražbine </w:t>
      </w:r>
      <w:r w:rsidR="00673E87">
        <w:rPr>
          <w:rFonts w:ascii="Arial" w:hAnsi="Arial" w:cs="Arial"/>
          <w:sz w:val="24"/>
          <w:szCs w:val="24"/>
        </w:rPr>
        <w:t>124.182,18</w:t>
      </w:r>
      <w:r w:rsidRPr="00752CC7">
        <w:rPr>
          <w:rFonts w:ascii="Arial" w:hAnsi="Arial" w:cs="Arial"/>
          <w:sz w:val="24"/>
          <w:szCs w:val="24"/>
        </w:rPr>
        <w:t xml:space="preserve"> eur</w:t>
      </w:r>
    </w:p>
    <w:p w:rsidR="00C01F2B" w:rsidP="0075034A" w:rsidRDefault="00C01F2B">
      <w:pPr>
        <w:jc w:val="both"/>
        <w:rPr>
          <w:rFonts w:ascii="Arial" w:hAnsi="Arial" w:cs="Arial"/>
          <w:sz w:val="24"/>
          <w:szCs w:val="24"/>
        </w:rPr>
      </w:pPr>
    </w:p>
    <w:p w:rsidR="001E5DE7" w:rsidP="0075034A" w:rsidRDefault="001E5DE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upravitelj ističe da prodaja nije uspjela prema odluci Skupštine vjerovnika s ispitnog ročišta radi čega je predloži</w:t>
      </w:r>
      <w:r w:rsidR="00B17505">
        <w:rPr>
          <w:rFonts w:ascii="Arial" w:hAnsi="Arial" w:cs="Arial"/>
          <w:sz w:val="24"/>
          <w:szCs w:val="24"/>
        </w:rPr>
        <w:t xml:space="preserve">o današnju Skupštinu vjerovnika, s tim da stečajni upravitelj navodi da se </w:t>
      </w:r>
      <w:r w:rsidR="00673E87">
        <w:rPr>
          <w:rFonts w:ascii="Arial" w:hAnsi="Arial" w:cs="Arial"/>
          <w:sz w:val="24"/>
          <w:szCs w:val="24"/>
        </w:rPr>
        <w:t>izvršena</w:t>
      </w:r>
      <w:r w:rsidR="00B17505">
        <w:rPr>
          <w:rFonts w:ascii="Arial" w:hAnsi="Arial" w:cs="Arial"/>
          <w:sz w:val="24"/>
          <w:szCs w:val="24"/>
        </w:rPr>
        <w:t xml:space="preserve"> procjena </w:t>
      </w:r>
      <w:r w:rsidR="00673E87">
        <w:rPr>
          <w:rFonts w:ascii="Arial" w:hAnsi="Arial" w:cs="Arial"/>
          <w:sz w:val="24"/>
          <w:szCs w:val="24"/>
        </w:rPr>
        <w:t xml:space="preserve">od strane vještaka Lidije Malčić od 3. siječnja 2024.  vrijednosti poslovnog udjela </w:t>
      </w:r>
      <w:r w:rsidR="00B17505">
        <w:rPr>
          <w:rFonts w:ascii="Arial" w:hAnsi="Arial" w:cs="Arial"/>
          <w:sz w:val="24"/>
          <w:szCs w:val="24"/>
        </w:rPr>
        <w:t>pokazala netočnom i da je nakon što je istu primio zaključio da se radi o više</w:t>
      </w:r>
      <w:r w:rsidR="009B7D2A">
        <w:rPr>
          <w:rFonts w:ascii="Arial" w:hAnsi="Arial" w:cs="Arial"/>
          <w:sz w:val="24"/>
          <w:szCs w:val="24"/>
        </w:rPr>
        <w:t xml:space="preserve"> </w:t>
      </w:r>
      <w:r w:rsidR="00B17505">
        <w:rPr>
          <w:rFonts w:ascii="Arial" w:hAnsi="Arial" w:cs="Arial"/>
          <w:sz w:val="24"/>
          <w:szCs w:val="24"/>
        </w:rPr>
        <w:t>statičkoj procjeni</w:t>
      </w:r>
      <w:r w:rsidR="00673E87">
        <w:rPr>
          <w:rFonts w:ascii="Arial" w:hAnsi="Arial" w:cs="Arial"/>
          <w:sz w:val="24"/>
          <w:szCs w:val="24"/>
        </w:rPr>
        <w:t xml:space="preserve"> jer je</w:t>
      </w:r>
      <w:r w:rsidR="001468EA">
        <w:rPr>
          <w:rFonts w:ascii="Arial" w:hAnsi="Arial" w:cs="Arial"/>
          <w:sz w:val="24"/>
          <w:szCs w:val="24"/>
        </w:rPr>
        <w:t xml:space="preserve"> u iznosu od 136.674,12 eur</w:t>
      </w:r>
      <w:r w:rsidR="00673E87">
        <w:rPr>
          <w:rFonts w:ascii="Arial" w:hAnsi="Arial" w:cs="Arial"/>
          <w:sz w:val="24"/>
          <w:szCs w:val="24"/>
        </w:rPr>
        <w:t xml:space="preserve"> </w:t>
      </w:r>
      <w:r w:rsidR="00B17505">
        <w:rPr>
          <w:rFonts w:ascii="Arial" w:hAnsi="Arial" w:cs="Arial"/>
          <w:sz w:val="24"/>
          <w:szCs w:val="24"/>
        </w:rPr>
        <w:t>koja nema veze s tržištem</w:t>
      </w:r>
      <w:r w:rsidR="00673E87">
        <w:rPr>
          <w:rFonts w:ascii="Arial" w:hAnsi="Arial" w:cs="Arial"/>
          <w:sz w:val="24"/>
          <w:szCs w:val="24"/>
        </w:rPr>
        <w:t>,</w:t>
      </w:r>
      <w:r w:rsidR="00B17505">
        <w:rPr>
          <w:rFonts w:ascii="Arial" w:hAnsi="Arial" w:cs="Arial"/>
          <w:sz w:val="24"/>
          <w:szCs w:val="24"/>
        </w:rPr>
        <w:t xml:space="preserve"> što je pokuša</w:t>
      </w:r>
      <w:r w:rsidR="00D706CC">
        <w:rPr>
          <w:rFonts w:ascii="Arial" w:hAnsi="Arial" w:cs="Arial"/>
          <w:sz w:val="24"/>
          <w:szCs w:val="24"/>
        </w:rPr>
        <w:t>j</w:t>
      </w:r>
      <w:r w:rsidR="00B17505">
        <w:rPr>
          <w:rFonts w:ascii="Arial" w:hAnsi="Arial" w:cs="Arial"/>
          <w:sz w:val="24"/>
          <w:szCs w:val="24"/>
        </w:rPr>
        <w:t xml:space="preserve"> prodaje pokazao, ali za sada ne predlaže novu procjenu poslovnog udjela jer bi troškovi te procjene </w:t>
      </w:r>
      <w:r w:rsidR="00D706CC">
        <w:rPr>
          <w:rFonts w:ascii="Arial" w:hAnsi="Arial" w:cs="Arial"/>
          <w:sz w:val="24"/>
          <w:szCs w:val="24"/>
        </w:rPr>
        <w:t>dodatno opteretili troškove stečajnog postupka.</w:t>
      </w:r>
    </w:p>
    <w:p w:rsidR="00B17505" w:rsidP="0075034A" w:rsidRDefault="00B1750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 obzirom da se</w:t>
      </w:r>
      <w:r w:rsidR="00D706CC">
        <w:rPr>
          <w:rFonts w:ascii="Arial" w:hAnsi="Arial" w:cs="Arial"/>
          <w:sz w:val="24"/>
          <w:szCs w:val="24"/>
        </w:rPr>
        <w:t xml:space="preserve"> ne</w:t>
      </w:r>
      <w:r>
        <w:rPr>
          <w:rFonts w:ascii="Arial" w:hAnsi="Arial" w:cs="Arial"/>
          <w:sz w:val="24"/>
          <w:szCs w:val="24"/>
        </w:rPr>
        <w:t xml:space="preserve"> radi o poslovnom udjelu </w:t>
      </w:r>
      <w:r w:rsidR="00D706CC">
        <w:rPr>
          <w:rFonts w:ascii="Arial" w:hAnsi="Arial" w:cs="Arial"/>
          <w:sz w:val="24"/>
          <w:szCs w:val="24"/>
        </w:rPr>
        <w:t xml:space="preserve">vlasništva </w:t>
      </w:r>
      <w:r>
        <w:rPr>
          <w:rFonts w:ascii="Arial" w:hAnsi="Arial" w:cs="Arial"/>
          <w:sz w:val="24"/>
          <w:szCs w:val="24"/>
        </w:rPr>
        <w:t>1/1 nego se stvarno društvo nalazi u suvlasništvu</w:t>
      </w:r>
      <w:r w:rsidR="00D706C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realno je za pretpostaviti da nema zainteresiranih drugih osim drugog suvlasnika koji je poslao pismo namjere.</w:t>
      </w:r>
    </w:p>
    <w:p w:rsidR="00B17505" w:rsidP="0075034A" w:rsidRDefault="00B17505">
      <w:pPr>
        <w:jc w:val="both"/>
        <w:rPr>
          <w:rFonts w:ascii="Arial" w:hAnsi="Arial" w:cs="Arial"/>
          <w:sz w:val="24"/>
          <w:szCs w:val="24"/>
        </w:rPr>
      </w:pPr>
    </w:p>
    <w:p w:rsidRPr="00CB0B18" w:rsidR="009E0887" w:rsidP="009E0887" w:rsidRDefault="009E0887">
      <w:pPr>
        <w:jc w:val="both"/>
        <w:rPr>
          <w:rFonts w:ascii="Arial" w:hAnsi="Arial" w:cs="Arial"/>
          <w:bCs/>
          <w:sz w:val="24"/>
          <w:szCs w:val="24"/>
        </w:rPr>
      </w:pPr>
      <w:r w:rsidRPr="00CB0B18">
        <w:rPr>
          <w:rFonts w:ascii="Arial" w:hAnsi="Arial" w:cs="Arial"/>
          <w:bCs/>
          <w:sz w:val="24"/>
          <w:szCs w:val="24"/>
        </w:rPr>
        <w:t>Stečajna sutkinja otvara Sjednicu i objavljuje da će se na današnjoj Sjednici odlučivati sukladno glasačkom pravu prisutn</w:t>
      </w:r>
      <w:r w:rsidR="001E5DE7">
        <w:rPr>
          <w:rFonts w:ascii="Arial" w:hAnsi="Arial" w:cs="Arial"/>
          <w:bCs/>
          <w:sz w:val="24"/>
          <w:szCs w:val="24"/>
        </w:rPr>
        <w:t>og</w:t>
      </w:r>
      <w:r w:rsidRPr="00CB0B18">
        <w:rPr>
          <w:rFonts w:ascii="Arial" w:hAnsi="Arial" w:cs="Arial"/>
          <w:bCs/>
          <w:sz w:val="24"/>
          <w:szCs w:val="24"/>
        </w:rPr>
        <w:t xml:space="preserve"> vjerovnika. </w:t>
      </w:r>
    </w:p>
    <w:p w:rsidRPr="00CB0B18" w:rsidR="009E0887" w:rsidP="009E0887" w:rsidRDefault="009E088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CB0B18"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  <w:r w:rsidRPr="00CB0B18">
        <w:rPr>
          <w:rFonts w:ascii="Arial" w:hAnsi="Arial" w:cs="Arial"/>
          <w:sz w:val="24"/>
          <w:szCs w:val="24"/>
        </w:rPr>
        <w:t>Sud donosi</w:t>
      </w:r>
    </w:p>
    <w:p w:rsidRPr="00CB0B18" w:rsidR="009E0887" w:rsidP="009E0887" w:rsidRDefault="009E0887">
      <w:pPr>
        <w:jc w:val="center"/>
        <w:rPr>
          <w:rFonts w:ascii="Arial" w:hAnsi="Arial" w:cs="Arial"/>
          <w:sz w:val="24"/>
          <w:szCs w:val="24"/>
        </w:rPr>
      </w:pPr>
      <w:r w:rsidRPr="00CB0B18">
        <w:rPr>
          <w:rFonts w:ascii="Arial" w:hAnsi="Arial" w:cs="Arial"/>
          <w:sz w:val="24"/>
          <w:szCs w:val="24"/>
        </w:rPr>
        <w:t>R J E Š E N J E</w:t>
      </w:r>
    </w:p>
    <w:p w:rsidRPr="00CB0B18"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</w:p>
    <w:p w:rsidRPr="00CB0B18"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  <w:r w:rsidRPr="00CB0B18">
        <w:rPr>
          <w:rFonts w:ascii="Arial" w:hAnsi="Arial" w:cs="Arial"/>
          <w:sz w:val="24"/>
          <w:szCs w:val="24"/>
        </w:rPr>
        <w:t xml:space="preserve">Odlučivat će se na ovoj Skupštini sukladno dnevnom redu. </w:t>
      </w:r>
    </w:p>
    <w:p w:rsidRPr="00CB0B18" w:rsidR="009E0887" w:rsidP="009E0887" w:rsidRDefault="009E0887">
      <w:pPr>
        <w:overflowPunct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</w:p>
    <w:p w:rsidR="009E0887" w:rsidP="009E0887" w:rsidRDefault="009E0887">
      <w:pPr>
        <w:overflowPunct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  <w:r>
        <w:rPr>
          <w:rFonts w:ascii="Arial" w:hAnsi="Arial" w:cs="Arial" w:eastAsiaTheme="minorHAnsi"/>
          <w:color w:val="000000"/>
          <w:sz w:val="24"/>
          <w:szCs w:val="24"/>
          <w:lang w:eastAsia="en-US"/>
        </w:rPr>
        <w:t>Dnevni red S</w:t>
      </w:r>
      <w:r w:rsidRPr="00CB0B18">
        <w:rPr>
          <w:rFonts w:ascii="Arial" w:hAnsi="Arial" w:cs="Arial" w:eastAsiaTheme="minorHAnsi"/>
          <w:color w:val="000000"/>
          <w:sz w:val="24"/>
          <w:szCs w:val="24"/>
          <w:lang w:eastAsia="en-US"/>
        </w:rPr>
        <w:t xml:space="preserve">kupštine vjerovnika je slijedeći: </w:t>
      </w:r>
    </w:p>
    <w:p w:rsidRPr="00CB0B18" w:rsidR="009E0887" w:rsidP="009E0887" w:rsidRDefault="009E0887">
      <w:pPr>
        <w:overflowPunct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</w:p>
    <w:p w:rsidRPr="001E5DE7" w:rsidR="009E0887" w:rsidP="009E0887" w:rsidRDefault="009E0887">
      <w:pPr>
        <w:overflowPunct/>
        <w:jc w:val="both"/>
        <w:rPr>
          <w:rFonts w:ascii="Arial" w:hAnsi="Arial" w:cs="Arial" w:eastAsiaTheme="minorHAnsi"/>
          <w:b/>
          <w:color w:val="000000"/>
          <w:sz w:val="24"/>
          <w:szCs w:val="24"/>
          <w:lang w:eastAsia="en-US"/>
        </w:rPr>
      </w:pPr>
      <w:r w:rsidRPr="001E5DE7">
        <w:rPr>
          <w:rFonts w:ascii="Arial" w:hAnsi="Arial" w:cs="Arial"/>
          <w:b/>
          <w:sz w:val="24"/>
          <w:szCs w:val="24"/>
        </w:rPr>
        <w:t>1. Donošenje odluke o daljnjem načinu unovčenja poslovnog udjela koji stečajni dužnik ima u društvu LEG-NEKRETNINE d.o.o, Ksaverska cesta 55, Zagreb, OIB: 88129718519</w:t>
      </w:r>
      <w:r w:rsidR="001E5DE7">
        <w:rPr>
          <w:rFonts w:ascii="Arial" w:hAnsi="Arial" w:cs="Arial"/>
          <w:b/>
          <w:sz w:val="24"/>
          <w:szCs w:val="24"/>
        </w:rPr>
        <w:t>.</w:t>
      </w:r>
    </w:p>
    <w:p w:rsidR="009E0887" w:rsidP="009E0887" w:rsidRDefault="00D97156">
      <w:pPr>
        <w:pStyle w:val="Default"/>
        <w:jc w:val="both"/>
        <w:rPr>
          <w:rFonts w:ascii="Arial" w:hAnsi="Arial" w:cs="Arial"/>
        </w:rPr>
      </w:pPr>
      <w:r w:rsidRPr="00D97156">
        <w:rPr>
          <w:rFonts w:ascii="Arial" w:hAnsi="Arial" w:cs="Arial"/>
        </w:rPr>
        <w:lastRenderedPageBreak/>
        <w:t xml:space="preserve">Konstatira se da jedini prisutni vjerovnik usvaja prijedlog da se na današnjem ročištu donese nova odluka o načinu prodaje </w:t>
      </w:r>
      <w:r w:rsidR="00B25922">
        <w:rPr>
          <w:rFonts w:ascii="Arial" w:hAnsi="Arial" w:cs="Arial"/>
        </w:rPr>
        <w:t>tako da se dozvoli stečajnom upravitelju prodaja neposrednom pogodbom.</w:t>
      </w:r>
    </w:p>
    <w:p w:rsidRPr="00D97156" w:rsidR="00B25922" w:rsidP="009E0887" w:rsidRDefault="00B25922">
      <w:pPr>
        <w:pStyle w:val="Default"/>
        <w:jc w:val="both"/>
        <w:rPr>
          <w:rFonts w:ascii="Arial" w:hAnsi="Arial" w:cs="Arial"/>
        </w:rPr>
      </w:pPr>
    </w:p>
    <w:p w:rsidRPr="00CB0B18" w:rsidR="009E0887" w:rsidP="009E0887" w:rsidRDefault="009E088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Prelazi se na točku 2. dnevnog reda.</w:t>
      </w:r>
    </w:p>
    <w:p w:rsidRPr="00CB0B18" w:rsidR="009E0887" w:rsidP="009E0887" w:rsidRDefault="009E0887">
      <w:pPr>
        <w:pStyle w:val="Default"/>
        <w:jc w:val="both"/>
        <w:rPr>
          <w:rFonts w:ascii="Arial" w:hAnsi="Arial" w:cs="Arial"/>
        </w:rPr>
      </w:pPr>
    </w:p>
    <w:p w:rsidRPr="00FF090F" w:rsidR="00FF090F" w:rsidP="009E0887" w:rsidRDefault="009E0887">
      <w:pPr>
        <w:pStyle w:val="Default"/>
        <w:jc w:val="both"/>
        <w:rPr>
          <w:rFonts w:ascii="Arial" w:hAnsi="Arial" w:cs="Arial"/>
          <w:b/>
        </w:rPr>
      </w:pPr>
      <w:r w:rsidRPr="00FF090F">
        <w:rPr>
          <w:rFonts w:ascii="Arial" w:hAnsi="Arial" w:cs="Arial"/>
          <w:b/>
        </w:rPr>
        <w:t xml:space="preserve">2. </w:t>
      </w:r>
      <w:r w:rsidRPr="00FF090F" w:rsidR="00FF090F">
        <w:rPr>
          <w:rFonts w:ascii="Arial" w:hAnsi="Arial" w:cs="Arial"/>
          <w:b/>
        </w:rPr>
        <w:t xml:space="preserve">Prijedlog za prihvat pisma namjere. </w:t>
      </w:r>
    </w:p>
    <w:p w:rsidR="009E0887" w:rsidP="009E0887" w:rsidRDefault="009E088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Zamjenik ŽDO</w:t>
      </w:r>
      <w:r w:rsidR="00B25922">
        <w:rPr>
          <w:rFonts w:ascii="Arial" w:hAnsi="Arial" w:cs="Arial"/>
        </w:rPr>
        <w:t xml:space="preserve"> usvaja prijedlog da se ugovor sklopi temeljem dostavljenog pisma namjere Zrinka Gregurek.</w:t>
      </w:r>
    </w:p>
    <w:p w:rsidR="009E0887" w:rsidP="009E0887" w:rsidRDefault="009E0887">
      <w:pPr>
        <w:pStyle w:val="Default"/>
        <w:jc w:val="both"/>
        <w:rPr>
          <w:rFonts w:ascii="Arial" w:hAnsi="Arial" w:cs="Arial"/>
        </w:rPr>
      </w:pPr>
    </w:p>
    <w:p w:rsidRPr="00FF090F" w:rsidR="009E0887" w:rsidP="009E0887" w:rsidRDefault="009E0887">
      <w:pPr>
        <w:pStyle w:val="Default"/>
        <w:jc w:val="both"/>
        <w:rPr>
          <w:rFonts w:ascii="Arial" w:hAnsi="Arial" w:cs="Arial"/>
        </w:rPr>
      </w:pPr>
      <w:r w:rsidRPr="00FF090F">
        <w:rPr>
          <w:rFonts w:ascii="Arial" w:hAnsi="Arial" w:cs="Arial"/>
        </w:rPr>
        <w:t>Prelazi se na točku 3. dnevnog reda.</w:t>
      </w:r>
    </w:p>
    <w:p w:rsidRPr="00FF090F" w:rsidR="009E0887" w:rsidP="009E0887" w:rsidRDefault="009E0887">
      <w:pPr>
        <w:pStyle w:val="Default"/>
        <w:jc w:val="both"/>
        <w:rPr>
          <w:rFonts w:ascii="Arial" w:hAnsi="Arial" w:cs="Arial"/>
          <w:b/>
        </w:rPr>
      </w:pPr>
    </w:p>
    <w:p w:rsidRPr="00FF090F" w:rsidR="00FF090F" w:rsidP="009E0887" w:rsidRDefault="009E0887">
      <w:pPr>
        <w:jc w:val="both"/>
        <w:rPr>
          <w:rFonts w:ascii="Arial" w:hAnsi="Arial" w:cs="Arial"/>
          <w:b/>
          <w:sz w:val="24"/>
          <w:szCs w:val="24"/>
        </w:rPr>
      </w:pPr>
      <w:r w:rsidRPr="00FF090F">
        <w:rPr>
          <w:rFonts w:ascii="Arial" w:hAnsi="Arial" w:cs="Arial" w:eastAsiaTheme="minorHAnsi"/>
          <w:b/>
          <w:color w:val="000000"/>
          <w:sz w:val="24"/>
          <w:szCs w:val="24"/>
          <w:lang w:eastAsia="en-US"/>
        </w:rPr>
        <w:t xml:space="preserve">3. </w:t>
      </w:r>
      <w:r w:rsidRPr="00FF090F" w:rsidR="00FF090F">
        <w:rPr>
          <w:rFonts w:ascii="Arial" w:hAnsi="Arial" w:cs="Arial"/>
          <w:b/>
          <w:sz w:val="24"/>
          <w:szCs w:val="24"/>
        </w:rPr>
        <w:t xml:space="preserve">Odobrenje stečajnom upravitelju zaključenje ugovora o kupoprodaji/prijenosu poslovnog udjela. </w:t>
      </w:r>
    </w:p>
    <w:p w:rsidR="009E0887" w:rsidP="009E0887" w:rsidRDefault="00B25922">
      <w:pPr>
        <w:jc w:val="both"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  <w:r>
        <w:rPr>
          <w:rFonts w:ascii="Arial" w:hAnsi="Arial" w:cs="Arial" w:eastAsiaTheme="minorHAnsi"/>
          <w:color w:val="000000"/>
          <w:sz w:val="24"/>
          <w:szCs w:val="24"/>
          <w:lang w:eastAsia="en-US"/>
        </w:rPr>
        <w:t>Zamjenik ŽDO usvaja prijedlog da Skupština da odobrenje s</w:t>
      </w:r>
      <w:r w:rsidR="00FF090F">
        <w:rPr>
          <w:rFonts w:ascii="Arial" w:hAnsi="Arial" w:cs="Arial" w:eastAsiaTheme="minorHAnsi"/>
          <w:color w:val="000000"/>
          <w:sz w:val="24"/>
          <w:szCs w:val="24"/>
          <w:lang w:eastAsia="en-US"/>
        </w:rPr>
        <w:t>tečajn</w:t>
      </w:r>
      <w:r>
        <w:rPr>
          <w:rFonts w:ascii="Arial" w:hAnsi="Arial" w:cs="Arial" w:eastAsiaTheme="minorHAnsi"/>
          <w:color w:val="000000"/>
          <w:sz w:val="24"/>
          <w:szCs w:val="24"/>
          <w:lang w:eastAsia="en-US"/>
        </w:rPr>
        <w:t>om</w:t>
      </w:r>
      <w:r w:rsidR="00FF090F">
        <w:rPr>
          <w:rFonts w:ascii="Arial" w:hAnsi="Arial" w:cs="Arial" w:eastAsiaTheme="minorHAnsi"/>
          <w:color w:val="000000"/>
          <w:sz w:val="24"/>
          <w:szCs w:val="24"/>
          <w:lang w:eastAsia="en-US"/>
        </w:rPr>
        <w:t xml:space="preserve"> upravitelj</w:t>
      </w:r>
      <w:r>
        <w:rPr>
          <w:rFonts w:ascii="Arial" w:hAnsi="Arial" w:cs="Arial" w:eastAsiaTheme="minorHAnsi"/>
          <w:color w:val="000000"/>
          <w:sz w:val="24"/>
          <w:szCs w:val="24"/>
          <w:lang w:eastAsia="en-US"/>
        </w:rPr>
        <w:t xml:space="preserve">u za zaključenje ugovora o prodaji </w:t>
      </w:r>
      <w:r w:rsidRPr="008E787A" w:rsidR="009E0887">
        <w:rPr>
          <w:rFonts w:ascii="Arial" w:hAnsi="Arial" w:cs="Arial" w:eastAsiaTheme="minorHAnsi"/>
          <w:color w:val="000000"/>
          <w:sz w:val="24"/>
          <w:szCs w:val="24"/>
          <w:lang w:eastAsia="en-US"/>
        </w:rPr>
        <w:t xml:space="preserve"> </w:t>
      </w:r>
      <w:r w:rsidR="002C423B">
        <w:rPr>
          <w:rFonts w:ascii="Arial" w:hAnsi="Arial" w:cs="Arial" w:eastAsiaTheme="minorHAnsi"/>
          <w:color w:val="000000"/>
          <w:sz w:val="24"/>
          <w:szCs w:val="24"/>
          <w:lang w:eastAsia="en-US"/>
        </w:rPr>
        <w:t>poslovnog udjela u društvu LED NEKRETNINE tako da prihvati ponudu dostavljenu u pismu namjere Zrinka Gregurek.</w:t>
      </w:r>
    </w:p>
    <w:p w:rsidR="003A5BC3" w:rsidP="009E0887" w:rsidRDefault="003A5BC3">
      <w:pPr>
        <w:jc w:val="both"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  <w:r>
        <w:rPr>
          <w:rFonts w:ascii="Arial" w:hAnsi="Arial" w:cs="Arial" w:eastAsiaTheme="minorHAnsi"/>
          <w:color w:val="000000"/>
          <w:sz w:val="24"/>
          <w:szCs w:val="24"/>
          <w:lang w:eastAsia="en-US"/>
        </w:rPr>
        <w:br/>
      </w:r>
      <w:r w:rsidR="00664D21">
        <w:rPr>
          <w:rFonts w:ascii="Arial" w:hAnsi="Arial" w:cs="Arial" w:eastAsiaTheme="minorHAnsi"/>
          <w:color w:val="000000"/>
          <w:sz w:val="24"/>
          <w:szCs w:val="24"/>
          <w:lang w:eastAsia="en-US"/>
        </w:rPr>
        <w:t>P</w:t>
      </w:r>
      <w:r>
        <w:rPr>
          <w:rFonts w:ascii="Arial" w:hAnsi="Arial" w:cs="Arial" w:eastAsiaTheme="minorHAnsi"/>
          <w:color w:val="000000"/>
          <w:sz w:val="24"/>
          <w:szCs w:val="24"/>
          <w:lang w:eastAsia="en-US"/>
        </w:rPr>
        <w:t>relazi se na točku 4. dnevnog reda.</w:t>
      </w:r>
    </w:p>
    <w:p w:rsidR="00FF090F" w:rsidP="009E0887" w:rsidRDefault="00FF090F">
      <w:pPr>
        <w:jc w:val="both"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</w:p>
    <w:p w:rsidRPr="00256CE6" w:rsidR="009E0887" w:rsidP="009E0887" w:rsidRDefault="00256CE6">
      <w:pPr>
        <w:jc w:val="both"/>
        <w:rPr>
          <w:rFonts w:ascii="Arial" w:hAnsi="Arial" w:cs="Arial" w:eastAsiaTheme="minorHAnsi"/>
          <w:b/>
          <w:color w:val="000000"/>
          <w:sz w:val="24"/>
          <w:szCs w:val="24"/>
          <w:lang w:eastAsia="en-US"/>
        </w:rPr>
      </w:pPr>
      <w:r w:rsidRPr="00256CE6">
        <w:rPr>
          <w:rFonts w:ascii="Arial" w:hAnsi="Arial" w:cs="Arial" w:eastAsiaTheme="minorHAnsi"/>
          <w:b/>
          <w:color w:val="000000"/>
          <w:sz w:val="24"/>
          <w:szCs w:val="24"/>
          <w:lang w:eastAsia="en-US"/>
        </w:rPr>
        <w:t>4.</w:t>
      </w:r>
      <w:r w:rsidRPr="00256CE6">
        <w:rPr>
          <w:b/>
        </w:rPr>
        <w:t xml:space="preserve"> </w:t>
      </w:r>
      <w:r w:rsidRPr="00256CE6">
        <w:rPr>
          <w:rFonts w:ascii="Arial" w:hAnsi="Arial" w:cs="Arial"/>
          <w:b/>
          <w:sz w:val="24"/>
          <w:szCs w:val="24"/>
        </w:rPr>
        <w:t>Ostalo</w:t>
      </w:r>
    </w:p>
    <w:p w:rsidR="00256CE6" w:rsidP="00256CE6" w:rsidRDefault="00256CE6">
      <w:pPr>
        <w:jc w:val="both"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  <w:r>
        <w:rPr>
          <w:rFonts w:ascii="Arial" w:hAnsi="Arial" w:cs="Arial" w:eastAsiaTheme="minorHAnsi"/>
          <w:color w:val="000000"/>
          <w:sz w:val="24"/>
          <w:szCs w:val="24"/>
          <w:lang w:eastAsia="en-US"/>
        </w:rPr>
        <w:t xml:space="preserve">Stečajni upravitelj predlaže </w:t>
      </w:r>
      <w:r w:rsidR="003A5BC3">
        <w:rPr>
          <w:rFonts w:ascii="Arial" w:hAnsi="Arial" w:cs="Arial" w:eastAsiaTheme="minorHAnsi"/>
          <w:color w:val="000000"/>
          <w:sz w:val="24"/>
          <w:szCs w:val="24"/>
          <w:lang w:eastAsia="en-US"/>
        </w:rPr>
        <w:t>eventualno samo da se usvoji na ovoj Skupštini posljednje izvješće stečajnog upravitelja s tim da izjavljuju da postoji još neplaćeni dio duga LEG NEKRETNINE prema sudskog nagodbi u iznosu od 13.982,17 eur, koji iznos se Zrinko Gregure</w:t>
      </w:r>
      <w:r w:rsidR="0077440C">
        <w:rPr>
          <w:rFonts w:ascii="Arial" w:hAnsi="Arial" w:cs="Arial" w:eastAsiaTheme="minorHAnsi"/>
          <w:color w:val="000000"/>
          <w:sz w:val="24"/>
          <w:szCs w:val="24"/>
          <w:lang w:eastAsia="en-US"/>
        </w:rPr>
        <w:t>k</w:t>
      </w:r>
      <w:r w:rsidR="003A5BC3">
        <w:rPr>
          <w:rFonts w:ascii="Arial" w:hAnsi="Arial" w:cs="Arial" w:eastAsiaTheme="minorHAnsi"/>
          <w:color w:val="000000"/>
          <w:sz w:val="24"/>
          <w:szCs w:val="24"/>
          <w:lang w:eastAsia="en-US"/>
        </w:rPr>
        <w:t xml:space="preserve"> obvezao platiti do 31. svibnja 2024., a ako isti ne plati, </w:t>
      </w:r>
      <w:r w:rsidR="0077440C">
        <w:rPr>
          <w:rFonts w:ascii="Arial" w:hAnsi="Arial" w:cs="Arial" w:eastAsiaTheme="minorHAnsi"/>
          <w:color w:val="000000"/>
          <w:sz w:val="24"/>
          <w:szCs w:val="24"/>
          <w:lang w:eastAsia="en-US"/>
        </w:rPr>
        <w:t>pokrenuti će se ovršni postupak (postupak izravne naplate)</w:t>
      </w:r>
      <w:r w:rsidR="00664D21">
        <w:rPr>
          <w:rFonts w:ascii="Arial" w:hAnsi="Arial" w:cs="Arial" w:eastAsiaTheme="minorHAnsi"/>
          <w:color w:val="000000"/>
          <w:sz w:val="24"/>
          <w:szCs w:val="24"/>
          <w:lang w:eastAsia="en-US"/>
        </w:rPr>
        <w:t>, a nije ga ponovo pokretao nakon što je Fina odbila provođenje postupka iz razloga ekonomičnosti jer postoji velika vjerojatnost da će se preostali iznos duga namiriti do kraja ovog mjeseca.</w:t>
      </w:r>
    </w:p>
    <w:p w:rsidR="00256CE6" w:rsidP="00256CE6" w:rsidRDefault="00256CE6">
      <w:pPr>
        <w:jc w:val="both"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</w:p>
    <w:p w:rsidR="00664D21" w:rsidP="00256CE6" w:rsidRDefault="00664D21">
      <w:pPr>
        <w:jc w:val="both"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  <w:r>
        <w:rPr>
          <w:rFonts w:ascii="Arial" w:hAnsi="Arial" w:cs="Arial" w:eastAsiaTheme="minorHAnsi"/>
          <w:color w:val="000000"/>
          <w:sz w:val="24"/>
          <w:szCs w:val="24"/>
          <w:lang w:eastAsia="en-US"/>
        </w:rPr>
        <w:t>Prisutni u ime RH izjavljuje da je suglasan s prijedlogom da se na današnjem ročištu odlučuje o usvajanju izvješća</w:t>
      </w:r>
      <w:r w:rsidR="00BF3FB7">
        <w:rPr>
          <w:rFonts w:ascii="Arial" w:hAnsi="Arial" w:cs="Arial" w:eastAsiaTheme="minorHAnsi"/>
          <w:color w:val="000000"/>
          <w:sz w:val="24"/>
          <w:szCs w:val="24"/>
          <w:lang w:eastAsia="en-US"/>
        </w:rPr>
        <w:t xml:space="preserve"> te d</w:t>
      </w:r>
      <w:r>
        <w:rPr>
          <w:rFonts w:ascii="Arial" w:hAnsi="Arial" w:cs="Arial" w:eastAsiaTheme="minorHAnsi"/>
          <w:color w:val="000000"/>
          <w:sz w:val="24"/>
          <w:szCs w:val="24"/>
          <w:lang w:eastAsia="en-US"/>
        </w:rPr>
        <w:t xml:space="preserve">a prihvaća </w:t>
      </w:r>
      <w:r w:rsidR="00BF3FB7">
        <w:rPr>
          <w:rFonts w:ascii="Arial" w:hAnsi="Arial" w:cs="Arial" w:eastAsiaTheme="minorHAnsi"/>
          <w:color w:val="000000"/>
          <w:sz w:val="24"/>
          <w:szCs w:val="24"/>
          <w:lang w:eastAsia="en-US"/>
        </w:rPr>
        <w:t xml:space="preserve">izvješće poslano 3. travnja 2024. </w:t>
      </w:r>
      <w:r>
        <w:rPr>
          <w:rFonts w:ascii="Arial" w:hAnsi="Arial" w:cs="Arial" w:eastAsiaTheme="minorHAnsi"/>
          <w:color w:val="000000"/>
          <w:sz w:val="24"/>
          <w:szCs w:val="24"/>
          <w:lang w:eastAsia="en-US"/>
        </w:rPr>
        <w:t>u cijelosti.</w:t>
      </w:r>
    </w:p>
    <w:p w:rsidR="00664D21" w:rsidP="00256CE6" w:rsidRDefault="00664D21">
      <w:pPr>
        <w:jc w:val="both"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</w:p>
    <w:p w:rsidRPr="00CB0B18" w:rsidR="00256CE6" w:rsidP="00256CE6" w:rsidRDefault="00256CE6">
      <w:pPr>
        <w:overflowPunct/>
        <w:autoSpaceDE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>Sud donosi</w:t>
      </w:r>
    </w:p>
    <w:p w:rsidR="00256CE6" w:rsidP="00256CE6" w:rsidRDefault="00256CE6">
      <w:pPr>
        <w:jc w:val="center"/>
        <w:rPr>
          <w:rFonts w:ascii="Arial" w:hAnsi="Arial" w:cs="Arial"/>
          <w:sz w:val="24"/>
          <w:szCs w:val="24"/>
        </w:rPr>
      </w:pPr>
      <w:r w:rsidRPr="00CB0B18">
        <w:rPr>
          <w:rFonts w:ascii="Arial" w:hAnsi="Arial" w:cs="Arial"/>
          <w:sz w:val="24"/>
          <w:szCs w:val="24"/>
        </w:rPr>
        <w:t>R J E Š E N J E</w:t>
      </w:r>
    </w:p>
    <w:p w:rsidRPr="00CB0B18" w:rsidR="007E7BB1" w:rsidP="00256CE6" w:rsidRDefault="007E7BB1">
      <w:pPr>
        <w:jc w:val="center"/>
        <w:rPr>
          <w:rFonts w:ascii="Arial" w:hAnsi="Arial" w:cs="Arial"/>
          <w:sz w:val="24"/>
          <w:szCs w:val="24"/>
        </w:rPr>
      </w:pPr>
    </w:p>
    <w:p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Objaviti zapisnik na e-Oglasnoj ploči suda jer sadržava odluk</w:t>
      </w:r>
      <w:r w:rsidR="007E7BB1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Skupštine.</w:t>
      </w:r>
    </w:p>
    <w:p w:rsidRPr="00CB0B18" w:rsidR="009E0887" w:rsidP="009E0887" w:rsidRDefault="009E0887">
      <w:pPr>
        <w:overflowPunct/>
        <w:autoSpaceDE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 xml:space="preserve"> </w:t>
      </w:r>
    </w:p>
    <w:p w:rsidRPr="00CB0B18" w:rsidR="009E0887" w:rsidP="009E0887" w:rsidRDefault="009E0887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 xml:space="preserve">Dovršeno u </w:t>
      </w:r>
      <w:r>
        <w:rPr>
          <w:rFonts w:ascii="Arial" w:hAnsi="Arial" w:cs="Arial"/>
          <w:sz w:val="24"/>
          <w:szCs w:val="24"/>
          <w:lang w:eastAsia="en-US"/>
        </w:rPr>
        <w:t>11:45</w:t>
      </w:r>
      <w:r w:rsidRPr="00CB0B18">
        <w:rPr>
          <w:rFonts w:ascii="Arial" w:hAnsi="Arial" w:cs="Arial"/>
          <w:sz w:val="24"/>
          <w:szCs w:val="24"/>
          <w:lang w:eastAsia="en-US"/>
        </w:rPr>
        <w:t xml:space="preserve"> sati. </w:t>
      </w:r>
    </w:p>
    <w:p w:rsidRPr="00CB0B18" w:rsidR="009E0887" w:rsidP="009E0887" w:rsidRDefault="009E0887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CB0B18" w:rsidR="009E0887" w:rsidP="009E0887" w:rsidRDefault="009E0887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 xml:space="preserve">Sudac: </w:t>
      </w:r>
    </w:p>
    <w:p w:rsidRPr="00CB0B18" w:rsidR="009E0887" w:rsidP="009E0887" w:rsidRDefault="009E0887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CB0B18" w:rsidR="009E0887" w:rsidP="009E0887" w:rsidRDefault="009E0887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 xml:space="preserve">Zapisničar: </w:t>
      </w:r>
    </w:p>
    <w:p w:rsidRPr="00CB0B18" w:rsidR="009E0887" w:rsidP="007E7BB1" w:rsidRDefault="009E0887">
      <w:pPr>
        <w:jc w:val="right"/>
        <w:rPr>
          <w:rFonts w:ascii="Arial" w:hAnsi="Arial" w:cs="Arial"/>
          <w:sz w:val="24"/>
          <w:szCs w:val="24"/>
        </w:rPr>
      </w:pPr>
      <w:r w:rsidRPr="00CB0B18">
        <w:rPr>
          <w:rFonts w:ascii="Arial" w:hAnsi="Arial" w:cs="Arial"/>
          <w:sz w:val="24"/>
          <w:szCs w:val="24"/>
        </w:rPr>
        <w:t>Stečajn</w:t>
      </w:r>
      <w:r>
        <w:rPr>
          <w:rFonts w:ascii="Arial" w:hAnsi="Arial" w:cs="Arial"/>
          <w:sz w:val="24"/>
          <w:szCs w:val="24"/>
        </w:rPr>
        <w:t>i upravitelj</w:t>
      </w:r>
      <w:r w:rsidRPr="00CB0B18">
        <w:rPr>
          <w:rFonts w:ascii="Arial" w:hAnsi="Arial" w:cs="Arial"/>
          <w:sz w:val="24"/>
          <w:szCs w:val="24"/>
        </w:rPr>
        <w:t>:</w:t>
      </w:r>
    </w:p>
    <w:p w:rsidRPr="00C94AEB"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</w:p>
    <w:p w:rsidRPr="00C94AEB"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  <w:t xml:space="preserve">  </w:t>
      </w:r>
      <w:r w:rsidRPr="00C94AEB">
        <w:rPr>
          <w:rFonts w:ascii="Arial" w:hAnsi="Arial" w:cs="Arial"/>
          <w:sz w:val="24"/>
          <w:szCs w:val="24"/>
        </w:rPr>
        <w:tab/>
        <w:t xml:space="preserve">   Vjerovni</w:t>
      </w:r>
      <w:r>
        <w:rPr>
          <w:rFonts w:ascii="Arial" w:hAnsi="Arial" w:cs="Arial"/>
          <w:sz w:val="24"/>
          <w:szCs w:val="24"/>
        </w:rPr>
        <w:t>k</w:t>
      </w:r>
      <w:r w:rsidRPr="00C94AEB">
        <w:rPr>
          <w:rFonts w:ascii="Arial" w:hAnsi="Arial" w:cs="Arial"/>
          <w:sz w:val="24"/>
          <w:szCs w:val="24"/>
        </w:rPr>
        <w:t>:</w:t>
      </w:r>
    </w:p>
    <w:sectPr w:rsidRPr="00C94AEB" w:rsidR="009E0887" w:rsidSect="00D500E2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096F" w:rsidP="0071124B" w:rsidRDefault="00B1096F">
      <w:r>
        <w:separator/>
      </w:r>
    </w:p>
  </w:endnote>
  <w:endnote w:type="continuationSeparator" w:id="0">
    <w:p w:rsidR="00B1096F" w:rsidP="0071124B" w:rsidRDefault="00B1096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096F" w:rsidP="0071124B" w:rsidRDefault="00B1096F">
      <w:r>
        <w:separator/>
      </w:r>
    </w:p>
  </w:footnote>
  <w:footnote w:type="continuationSeparator" w:id="0">
    <w:p w:rsidR="00B1096F" w:rsidP="0071124B" w:rsidRDefault="00B1096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252266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E0887" w:rsidR="00D500E2" w:rsidRDefault="00D500E2">
        <w:pPr>
          <w:pStyle w:val="Zaglavlje"/>
          <w:jc w:val="center"/>
          <w:rPr>
            <w:rFonts w:ascii="Arial" w:hAnsi="Arial" w:cs="Arial"/>
          </w:rPr>
        </w:pPr>
        <w:r w:rsidRPr="009E0887">
          <w:rPr>
            <w:rFonts w:ascii="Arial" w:hAnsi="Arial" w:cs="Arial"/>
          </w:rPr>
          <w:fldChar w:fldCharType="begin"/>
        </w:r>
        <w:r w:rsidRPr="009E0887">
          <w:rPr>
            <w:rFonts w:ascii="Arial" w:hAnsi="Arial" w:cs="Arial"/>
          </w:rPr>
          <w:instrText>PAGE   \* MERGEFORMAT</w:instrText>
        </w:r>
        <w:r w:rsidRPr="009E0887">
          <w:rPr>
            <w:rFonts w:ascii="Arial" w:hAnsi="Arial" w:cs="Arial"/>
          </w:rPr>
          <w:fldChar w:fldCharType="separate"/>
        </w:r>
        <w:r w:rsidR="00442A4A">
          <w:rPr>
            <w:rFonts w:ascii="Arial" w:hAnsi="Arial" w:cs="Arial"/>
            <w:noProof/>
          </w:rPr>
          <w:t>2</w:t>
        </w:r>
        <w:r w:rsidRPr="009E0887">
          <w:rPr>
            <w:rFonts w:ascii="Arial" w:hAnsi="Arial" w:cs="Arial"/>
          </w:rPr>
          <w:fldChar w:fldCharType="end"/>
        </w:r>
      </w:p>
    </w:sdtContent>
  </w:sdt>
  <w:p w:rsidRPr="009E0887" w:rsidR="003D7F76" w:rsidP="00D500E2" w:rsidRDefault="009E0887">
    <w:pPr>
      <w:tabs>
        <w:tab w:val="center" w:pos="4536"/>
        <w:tab w:val="right" w:pos="9072"/>
      </w:tabs>
      <w:jc w:val="right"/>
      <w:rPr>
        <w:rFonts w:ascii="Arial" w:hAnsi="Arial" w:cs="Arial"/>
        <w:b/>
        <w:sz w:val="24"/>
        <w:szCs w:val="24"/>
      </w:rPr>
    </w:pPr>
    <w:r w:rsidRPr="009E0887">
      <w:rPr>
        <w:rFonts w:ascii="Arial" w:hAnsi="Arial" w:cs="Arial"/>
        <w:sz w:val="24"/>
      </w:rPr>
      <w:t xml:space="preserve">Poslovni broj: </w:t>
    </w:r>
    <w:r w:rsidRPr="009E0887" w:rsidR="003B3C36">
      <w:rPr>
        <w:rFonts w:ascii="Arial" w:hAnsi="Arial" w:cs="Arial"/>
        <w:sz w:val="24"/>
      </w:rPr>
      <w:t>St</w:t>
    </w:r>
    <w:r w:rsidRPr="009E0887" w:rsidR="00D500E2">
      <w:rPr>
        <w:rFonts w:ascii="Arial" w:hAnsi="Arial" w:cs="Arial"/>
        <w:sz w:val="24"/>
      </w:rPr>
      <w:t>-</w:t>
    </w:r>
    <w:r w:rsidRPr="009E0887">
      <w:rPr>
        <w:rFonts w:ascii="Arial" w:hAnsi="Arial" w:cs="Arial"/>
        <w:sz w:val="24"/>
      </w:rPr>
      <w:t>358</w:t>
    </w:r>
    <w:r w:rsidRPr="009E0887" w:rsidR="00D500E2">
      <w:rPr>
        <w:rFonts w:ascii="Arial" w:hAnsi="Arial" w:cs="Arial"/>
        <w:sz w:val="24"/>
      </w:rPr>
      <w:t>/20</w:t>
    </w:r>
    <w:r w:rsidRPr="009E0887" w:rsidR="003B3C36">
      <w:rPr>
        <w:rFonts w:ascii="Arial" w:hAnsi="Arial" w:cs="Arial"/>
        <w:sz w:val="24"/>
      </w:rPr>
      <w:t>2</w:t>
    </w:r>
    <w:r w:rsidRPr="009E0887">
      <w:rPr>
        <w:rFonts w:ascii="Arial" w:hAnsi="Arial" w:cs="Arial"/>
        <w:sz w:val="24"/>
      </w:rPr>
      <w:t>1</w:t>
    </w:r>
    <w:r w:rsidRPr="009E0887" w:rsidR="00D500E2">
      <w:rPr>
        <w:rFonts w:ascii="Arial" w:hAnsi="Arial" w:cs="Arial"/>
        <w:sz w:val="24"/>
      </w:rPr>
      <w:t>-</w:t>
    </w:r>
    <w:r w:rsidRPr="009E0887">
      <w:rPr>
        <w:rFonts w:ascii="Arial" w:hAnsi="Arial" w:cs="Arial"/>
        <w:sz w:val="24"/>
      </w:rPr>
      <w:t>59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857C2"/>
    <w:multiLevelType w:val="hybridMultilevel"/>
    <w:tmpl w:val="1A8A8EB6"/>
    <w:lvl w:ilvl="0" w:tplc="E86E432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D5D0F"/>
    <w:multiLevelType w:val="hybridMultilevel"/>
    <w:tmpl w:val="F00ECC26"/>
    <w:lvl w:ilvl="0" w:tplc="694E4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E83C5D"/>
    <w:multiLevelType w:val="hybridMultilevel"/>
    <w:tmpl w:val="7FD6DC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D88"/>
    <w:rsid w:val="00004987"/>
    <w:rsid w:val="000056C3"/>
    <w:rsid w:val="00005AB1"/>
    <w:rsid w:val="00006779"/>
    <w:rsid w:val="000067A0"/>
    <w:rsid w:val="00017F2E"/>
    <w:rsid w:val="00026423"/>
    <w:rsid w:val="00026A32"/>
    <w:rsid w:val="000300FE"/>
    <w:rsid w:val="00033AFE"/>
    <w:rsid w:val="000433D7"/>
    <w:rsid w:val="00047248"/>
    <w:rsid w:val="000510F3"/>
    <w:rsid w:val="00052915"/>
    <w:rsid w:val="0005700B"/>
    <w:rsid w:val="00065392"/>
    <w:rsid w:val="000825C0"/>
    <w:rsid w:val="000931B7"/>
    <w:rsid w:val="000A4FD0"/>
    <w:rsid w:val="000A6BA6"/>
    <w:rsid w:val="000D0F17"/>
    <w:rsid w:val="000D1D4B"/>
    <w:rsid w:val="000D79F3"/>
    <w:rsid w:val="000E628F"/>
    <w:rsid w:val="000E636B"/>
    <w:rsid w:val="000F0F9D"/>
    <w:rsid w:val="000F2F07"/>
    <w:rsid w:val="000F54DD"/>
    <w:rsid w:val="00110DB7"/>
    <w:rsid w:val="0011264E"/>
    <w:rsid w:val="00125723"/>
    <w:rsid w:val="00133731"/>
    <w:rsid w:val="001468EA"/>
    <w:rsid w:val="00146D9D"/>
    <w:rsid w:val="0015164E"/>
    <w:rsid w:val="00151699"/>
    <w:rsid w:val="0015237A"/>
    <w:rsid w:val="0015455B"/>
    <w:rsid w:val="00160D25"/>
    <w:rsid w:val="001759C5"/>
    <w:rsid w:val="00175FBC"/>
    <w:rsid w:val="001805FA"/>
    <w:rsid w:val="00183900"/>
    <w:rsid w:val="001843C8"/>
    <w:rsid w:val="00185057"/>
    <w:rsid w:val="00191BAF"/>
    <w:rsid w:val="00192AFC"/>
    <w:rsid w:val="001950D3"/>
    <w:rsid w:val="001A1EA9"/>
    <w:rsid w:val="001A4FBD"/>
    <w:rsid w:val="001A503F"/>
    <w:rsid w:val="001B190E"/>
    <w:rsid w:val="001B3846"/>
    <w:rsid w:val="001B52EA"/>
    <w:rsid w:val="001B56AD"/>
    <w:rsid w:val="001C0055"/>
    <w:rsid w:val="001C02F9"/>
    <w:rsid w:val="001D66C1"/>
    <w:rsid w:val="001D7F0C"/>
    <w:rsid w:val="001E0D96"/>
    <w:rsid w:val="001E5DE7"/>
    <w:rsid w:val="001F2862"/>
    <w:rsid w:val="001F4722"/>
    <w:rsid w:val="001F608A"/>
    <w:rsid w:val="001F767D"/>
    <w:rsid w:val="00203452"/>
    <w:rsid w:val="00204B8B"/>
    <w:rsid w:val="002116D4"/>
    <w:rsid w:val="002176C2"/>
    <w:rsid w:val="00217B28"/>
    <w:rsid w:val="0022457C"/>
    <w:rsid w:val="00224D45"/>
    <w:rsid w:val="00227ADC"/>
    <w:rsid w:val="00233E28"/>
    <w:rsid w:val="00240E2F"/>
    <w:rsid w:val="00243CE1"/>
    <w:rsid w:val="00246328"/>
    <w:rsid w:val="002505B5"/>
    <w:rsid w:val="00251B06"/>
    <w:rsid w:val="00256CE6"/>
    <w:rsid w:val="00262B06"/>
    <w:rsid w:val="00262E5C"/>
    <w:rsid w:val="0026444E"/>
    <w:rsid w:val="00264ED9"/>
    <w:rsid w:val="00266AAF"/>
    <w:rsid w:val="002706D8"/>
    <w:rsid w:val="00277238"/>
    <w:rsid w:val="00287D62"/>
    <w:rsid w:val="002953D3"/>
    <w:rsid w:val="00295D96"/>
    <w:rsid w:val="002A2812"/>
    <w:rsid w:val="002A5D50"/>
    <w:rsid w:val="002B0E40"/>
    <w:rsid w:val="002B0EE9"/>
    <w:rsid w:val="002B2F5B"/>
    <w:rsid w:val="002B5FCF"/>
    <w:rsid w:val="002C01FB"/>
    <w:rsid w:val="002C423B"/>
    <w:rsid w:val="002C75BE"/>
    <w:rsid w:val="002D3DC0"/>
    <w:rsid w:val="002D5BA6"/>
    <w:rsid w:val="002D6686"/>
    <w:rsid w:val="002D74EB"/>
    <w:rsid w:val="002E3508"/>
    <w:rsid w:val="002E5B36"/>
    <w:rsid w:val="002F2A87"/>
    <w:rsid w:val="00303187"/>
    <w:rsid w:val="00306FD2"/>
    <w:rsid w:val="003106D1"/>
    <w:rsid w:val="00316EF3"/>
    <w:rsid w:val="003429B5"/>
    <w:rsid w:val="00345B44"/>
    <w:rsid w:val="0034638E"/>
    <w:rsid w:val="00346E63"/>
    <w:rsid w:val="00346E73"/>
    <w:rsid w:val="00365FBA"/>
    <w:rsid w:val="00367774"/>
    <w:rsid w:val="00381801"/>
    <w:rsid w:val="00390531"/>
    <w:rsid w:val="003922D0"/>
    <w:rsid w:val="00397A28"/>
    <w:rsid w:val="003A15ED"/>
    <w:rsid w:val="003A5BC3"/>
    <w:rsid w:val="003B37CF"/>
    <w:rsid w:val="003B3C36"/>
    <w:rsid w:val="003B423F"/>
    <w:rsid w:val="003B5589"/>
    <w:rsid w:val="003C40F3"/>
    <w:rsid w:val="003D7F76"/>
    <w:rsid w:val="003E79DA"/>
    <w:rsid w:val="003E7D06"/>
    <w:rsid w:val="003F54A1"/>
    <w:rsid w:val="00401507"/>
    <w:rsid w:val="00406B26"/>
    <w:rsid w:val="00416BCB"/>
    <w:rsid w:val="00422366"/>
    <w:rsid w:val="004224A1"/>
    <w:rsid w:val="00442A4A"/>
    <w:rsid w:val="00444D37"/>
    <w:rsid w:val="004616AE"/>
    <w:rsid w:val="0047168D"/>
    <w:rsid w:val="004717F2"/>
    <w:rsid w:val="004721A4"/>
    <w:rsid w:val="00476095"/>
    <w:rsid w:val="004867DD"/>
    <w:rsid w:val="004C0116"/>
    <w:rsid w:val="004D14B5"/>
    <w:rsid w:val="004D2682"/>
    <w:rsid w:val="004D4117"/>
    <w:rsid w:val="004E06F3"/>
    <w:rsid w:val="00504453"/>
    <w:rsid w:val="0052075A"/>
    <w:rsid w:val="00520C40"/>
    <w:rsid w:val="0052445C"/>
    <w:rsid w:val="00525E54"/>
    <w:rsid w:val="00527503"/>
    <w:rsid w:val="00534073"/>
    <w:rsid w:val="005402F7"/>
    <w:rsid w:val="005458DD"/>
    <w:rsid w:val="00557604"/>
    <w:rsid w:val="00557E4F"/>
    <w:rsid w:val="00574C76"/>
    <w:rsid w:val="00577535"/>
    <w:rsid w:val="005831C5"/>
    <w:rsid w:val="005836B8"/>
    <w:rsid w:val="0059021C"/>
    <w:rsid w:val="005A1769"/>
    <w:rsid w:val="005A1BB2"/>
    <w:rsid w:val="005A5935"/>
    <w:rsid w:val="005C43DD"/>
    <w:rsid w:val="005D129D"/>
    <w:rsid w:val="005D3410"/>
    <w:rsid w:val="005D62AC"/>
    <w:rsid w:val="005E61CF"/>
    <w:rsid w:val="005E7530"/>
    <w:rsid w:val="005F0B23"/>
    <w:rsid w:val="005F567D"/>
    <w:rsid w:val="005F5688"/>
    <w:rsid w:val="00601A08"/>
    <w:rsid w:val="00601BFF"/>
    <w:rsid w:val="006028C4"/>
    <w:rsid w:val="00605812"/>
    <w:rsid w:val="00606106"/>
    <w:rsid w:val="0061038F"/>
    <w:rsid w:val="0061047B"/>
    <w:rsid w:val="006159BA"/>
    <w:rsid w:val="00621560"/>
    <w:rsid w:val="006217EE"/>
    <w:rsid w:val="00622CEF"/>
    <w:rsid w:val="00624D69"/>
    <w:rsid w:val="0062660D"/>
    <w:rsid w:val="00633E3A"/>
    <w:rsid w:val="00640307"/>
    <w:rsid w:val="00641575"/>
    <w:rsid w:val="00644595"/>
    <w:rsid w:val="00650F3E"/>
    <w:rsid w:val="00654E17"/>
    <w:rsid w:val="00660CE2"/>
    <w:rsid w:val="0066263B"/>
    <w:rsid w:val="00662FC9"/>
    <w:rsid w:val="00664D21"/>
    <w:rsid w:val="00666F64"/>
    <w:rsid w:val="00673E87"/>
    <w:rsid w:val="00674EF3"/>
    <w:rsid w:val="00682A18"/>
    <w:rsid w:val="006835CC"/>
    <w:rsid w:val="00686F37"/>
    <w:rsid w:val="00687FC2"/>
    <w:rsid w:val="00692FBC"/>
    <w:rsid w:val="006A1D6F"/>
    <w:rsid w:val="006A3A4C"/>
    <w:rsid w:val="006A425D"/>
    <w:rsid w:val="006B5B71"/>
    <w:rsid w:val="006C529D"/>
    <w:rsid w:val="006C5C08"/>
    <w:rsid w:val="006C78AC"/>
    <w:rsid w:val="006D6B13"/>
    <w:rsid w:val="006D79E7"/>
    <w:rsid w:val="006E2AB2"/>
    <w:rsid w:val="006E7DD3"/>
    <w:rsid w:val="006F3BCA"/>
    <w:rsid w:val="006F60AA"/>
    <w:rsid w:val="006F7222"/>
    <w:rsid w:val="00700190"/>
    <w:rsid w:val="007033D9"/>
    <w:rsid w:val="00707403"/>
    <w:rsid w:val="0071124B"/>
    <w:rsid w:val="00724C5A"/>
    <w:rsid w:val="007250BF"/>
    <w:rsid w:val="00745DC0"/>
    <w:rsid w:val="0075034A"/>
    <w:rsid w:val="0076105A"/>
    <w:rsid w:val="0077440C"/>
    <w:rsid w:val="00777A35"/>
    <w:rsid w:val="00777E3D"/>
    <w:rsid w:val="00781D63"/>
    <w:rsid w:val="00782789"/>
    <w:rsid w:val="007A0D9C"/>
    <w:rsid w:val="007A6C46"/>
    <w:rsid w:val="007B45F0"/>
    <w:rsid w:val="007B4F89"/>
    <w:rsid w:val="007D6AB4"/>
    <w:rsid w:val="007D6D46"/>
    <w:rsid w:val="007D7638"/>
    <w:rsid w:val="007E09A0"/>
    <w:rsid w:val="007E1C67"/>
    <w:rsid w:val="007E7BB1"/>
    <w:rsid w:val="007F0417"/>
    <w:rsid w:val="008031CC"/>
    <w:rsid w:val="008052B7"/>
    <w:rsid w:val="008275E6"/>
    <w:rsid w:val="008304CC"/>
    <w:rsid w:val="00834945"/>
    <w:rsid w:val="008435DA"/>
    <w:rsid w:val="008455A1"/>
    <w:rsid w:val="00847E49"/>
    <w:rsid w:val="00850284"/>
    <w:rsid w:val="0085533D"/>
    <w:rsid w:val="0085730B"/>
    <w:rsid w:val="008579C0"/>
    <w:rsid w:val="00865662"/>
    <w:rsid w:val="00866758"/>
    <w:rsid w:val="008668E6"/>
    <w:rsid w:val="00883228"/>
    <w:rsid w:val="008870DD"/>
    <w:rsid w:val="00887D7F"/>
    <w:rsid w:val="008A6BFE"/>
    <w:rsid w:val="008A7EC5"/>
    <w:rsid w:val="008B201D"/>
    <w:rsid w:val="008B6B0A"/>
    <w:rsid w:val="008C1633"/>
    <w:rsid w:val="008C5E97"/>
    <w:rsid w:val="008D0A24"/>
    <w:rsid w:val="008D7619"/>
    <w:rsid w:val="008E37AA"/>
    <w:rsid w:val="008E3FD8"/>
    <w:rsid w:val="008F1537"/>
    <w:rsid w:val="00906084"/>
    <w:rsid w:val="009224A5"/>
    <w:rsid w:val="00925D35"/>
    <w:rsid w:val="0093722D"/>
    <w:rsid w:val="00946020"/>
    <w:rsid w:val="00956F49"/>
    <w:rsid w:val="009623AA"/>
    <w:rsid w:val="00963270"/>
    <w:rsid w:val="00971A33"/>
    <w:rsid w:val="00977821"/>
    <w:rsid w:val="00981A89"/>
    <w:rsid w:val="0098347E"/>
    <w:rsid w:val="00987455"/>
    <w:rsid w:val="00987C9C"/>
    <w:rsid w:val="0099062A"/>
    <w:rsid w:val="00995436"/>
    <w:rsid w:val="00996559"/>
    <w:rsid w:val="00997FFC"/>
    <w:rsid w:val="009A11A6"/>
    <w:rsid w:val="009A28D3"/>
    <w:rsid w:val="009B429B"/>
    <w:rsid w:val="009B7D2A"/>
    <w:rsid w:val="009C047F"/>
    <w:rsid w:val="009C7F72"/>
    <w:rsid w:val="009D1DBB"/>
    <w:rsid w:val="009D20B4"/>
    <w:rsid w:val="009D2264"/>
    <w:rsid w:val="009D4BE5"/>
    <w:rsid w:val="009E0887"/>
    <w:rsid w:val="009E2759"/>
    <w:rsid w:val="009F0CC4"/>
    <w:rsid w:val="009F2AAD"/>
    <w:rsid w:val="00A0046A"/>
    <w:rsid w:val="00A01C14"/>
    <w:rsid w:val="00A04671"/>
    <w:rsid w:val="00A06E7A"/>
    <w:rsid w:val="00A32698"/>
    <w:rsid w:val="00A4173E"/>
    <w:rsid w:val="00A5036F"/>
    <w:rsid w:val="00A50562"/>
    <w:rsid w:val="00A51EA1"/>
    <w:rsid w:val="00A60C9F"/>
    <w:rsid w:val="00A65D7F"/>
    <w:rsid w:val="00A66873"/>
    <w:rsid w:val="00A7152B"/>
    <w:rsid w:val="00A74693"/>
    <w:rsid w:val="00A75745"/>
    <w:rsid w:val="00A76012"/>
    <w:rsid w:val="00A802E8"/>
    <w:rsid w:val="00A80DED"/>
    <w:rsid w:val="00A81F8E"/>
    <w:rsid w:val="00A83533"/>
    <w:rsid w:val="00A8380C"/>
    <w:rsid w:val="00AA2A4A"/>
    <w:rsid w:val="00AA4714"/>
    <w:rsid w:val="00AB00B2"/>
    <w:rsid w:val="00AB1359"/>
    <w:rsid w:val="00AB5D04"/>
    <w:rsid w:val="00AC192F"/>
    <w:rsid w:val="00AC204B"/>
    <w:rsid w:val="00AC2888"/>
    <w:rsid w:val="00AC346D"/>
    <w:rsid w:val="00AC49DE"/>
    <w:rsid w:val="00AD65A9"/>
    <w:rsid w:val="00AD6C65"/>
    <w:rsid w:val="00AE4453"/>
    <w:rsid w:val="00AE5CDF"/>
    <w:rsid w:val="00AE701F"/>
    <w:rsid w:val="00AF2A0D"/>
    <w:rsid w:val="00AF4517"/>
    <w:rsid w:val="00B029FF"/>
    <w:rsid w:val="00B03407"/>
    <w:rsid w:val="00B04F4F"/>
    <w:rsid w:val="00B05E91"/>
    <w:rsid w:val="00B079B8"/>
    <w:rsid w:val="00B1096F"/>
    <w:rsid w:val="00B11198"/>
    <w:rsid w:val="00B11E4D"/>
    <w:rsid w:val="00B17505"/>
    <w:rsid w:val="00B179AC"/>
    <w:rsid w:val="00B20E86"/>
    <w:rsid w:val="00B25922"/>
    <w:rsid w:val="00B262F2"/>
    <w:rsid w:val="00B30ABE"/>
    <w:rsid w:val="00B32330"/>
    <w:rsid w:val="00B3660E"/>
    <w:rsid w:val="00B374E0"/>
    <w:rsid w:val="00B417C7"/>
    <w:rsid w:val="00B42B8D"/>
    <w:rsid w:val="00B44DB2"/>
    <w:rsid w:val="00B554B5"/>
    <w:rsid w:val="00B67975"/>
    <w:rsid w:val="00B76A36"/>
    <w:rsid w:val="00B86296"/>
    <w:rsid w:val="00B9187F"/>
    <w:rsid w:val="00B91DB8"/>
    <w:rsid w:val="00B94AC0"/>
    <w:rsid w:val="00BA36A8"/>
    <w:rsid w:val="00BA67C5"/>
    <w:rsid w:val="00BB07CF"/>
    <w:rsid w:val="00BB1D74"/>
    <w:rsid w:val="00BB2A86"/>
    <w:rsid w:val="00BB5E72"/>
    <w:rsid w:val="00BC4C24"/>
    <w:rsid w:val="00BC58BE"/>
    <w:rsid w:val="00BC6F47"/>
    <w:rsid w:val="00BD2AC4"/>
    <w:rsid w:val="00BD4B3D"/>
    <w:rsid w:val="00BD66DB"/>
    <w:rsid w:val="00BE0340"/>
    <w:rsid w:val="00BE0D7C"/>
    <w:rsid w:val="00BE37CC"/>
    <w:rsid w:val="00BE6568"/>
    <w:rsid w:val="00BE667F"/>
    <w:rsid w:val="00BF3FB7"/>
    <w:rsid w:val="00BF7754"/>
    <w:rsid w:val="00C01F2B"/>
    <w:rsid w:val="00C0286F"/>
    <w:rsid w:val="00C04B5E"/>
    <w:rsid w:val="00C07453"/>
    <w:rsid w:val="00C13993"/>
    <w:rsid w:val="00C14E4E"/>
    <w:rsid w:val="00C202D4"/>
    <w:rsid w:val="00C2517E"/>
    <w:rsid w:val="00C2744B"/>
    <w:rsid w:val="00C333BC"/>
    <w:rsid w:val="00C377C7"/>
    <w:rsid w:val="00C37867"/>
    <w:rsid w:val="00C40AC6"/>
    <w:rsid w:val="00C4424E"/>
    <w:rsid w:val="00C46046"/>
    <w:rsid w:val="00C55DDF"/>
    <w:rsid w:val="00C62408"/>
    <w:rsid w:val="00C62966"/>
    <w:rsid w:val="00C64853"/>
    <w:rsid w:val="00C747E7"/>
    <w:rsid w:val="00C85E68"/>
    <w:rsid w:val="00C87244"/>
    <w:rsid w:val="00C9234D"/>
    <w:rsid w:val="00C94D59"/>
    <w:rsid w:val="00CA04D6"/>
    <w:rsid w:val="00CA30F1"/>
    <w:rsid w:val="00CB6DFD"/>
    <w:rsid w:val="00CB7CC2"/>
    <w:rsid w:val="00CC4682"/>
    <w:rsid w:val="00CC5222"/>
    <w:rsid w:val="00CC6288"/>
    <w:rsid w:val="00CD3FC9"/>
    <w:rsid w:val="00CD5EE6"/>
    <w:rsid w:val="00CE0DC4"/>
    <w:rsid w:val="00CE2B35"/>
    <w:rsid w:val="00CF23B9"/>
    <w:rsid w:val="00CF3ACA"/>
    <w:rsid w:val="00D01D5F"/>
    <w:rsid w:val="00D048EB"/>
    <w:rsid w:val="00D06D88"/>
    <w:rsid w:val="00D07389"/>
    <w:rsid w:val="00D106D0"/>
    <w:rsid w:val="00D11AF0"/>
    <w:rsid w:val="00D16749"/>
    <w:rsid w:val="00D2033A"/>
    <w:rsid w:val="00D31A18"/>
    <w:rsid w:val="00D370E8"/>
    <w:rsid w:val="00D45980"/>
    <w:rsid w:val="00D500E2"/>
    <w:rsid w:val="00D5226B"/>
    <w:rsid w:val="00D56BDF"/>
    <w:rsid w:val="00D63A6E"/>
    <w:rsid w:val="00D65ECC"/>
    <w:rsid w:val="00D706CC"/>
    <w:rsid w:val="00D7275D"/>
    <w:rsid w:val="00D73014"/>
    <w:rsid w:val="00D73456"/>
    <w:rsid w:val="00D9030F"/>
    <w:rsid w:val="00D97156"/>
    <w:rsid w:val="00DA1084"/>
    <w:rsid w:val="00DA2305"/>
    <w:rsid w:val="00DA261F"/>
    <w:rsid w:val="00DB1565"/>
    <w:rsid w:val="00DC0E46"/>
    <w:rsid w:val="00DC4AE0"/>
    <w:rsid w:val="00DC59D8"/>
    <w:rsid w:val="00DD3EE7"/>
    <w:rsid w:val="00DD41F0"/>
    <w:rsid w:val="00DE13C5"/>
    <w:rsid w:val="00DE19ED"/>
    <w:rsid w:val="00DE306E"/>
    <w:rsid w:val="00DE3E71"/>
    <w:rsid w:val="00DE5B28"/>
    <w:rsid w:val="00DE5D13"/>
    <w:rsid w:val="00DF6283"/>
    <w:rsid w:val="00DF67C6"/>
    <w:rsid w:val="00E00110"/>
    <w:rsid w:val="00E00921"/>
    <w:rsid w:val="00E058A5"/>
    <w:rsid w:val="00E11E72"/>
    <w:rsid w:val="00E160C2"/>
    <w:rsid w:val="00E167FF"/>
    <w:rsid w:val="00E24BC2"/>
    <w:rsid w:val="00E2530A"/>
    <w:rsid w:val="00E3058F"/>
    <w:rsid w:val="00E316B0"/>
    <w:rsid w:val="00E36057"/>
    <w:rsid w:val="00E42B9C"/>
    <w:rsid w:val="00E44C55"/>
    <w:rsid w:val="00E44F34"/>
    <w:rsid w:val="00E47622"/>
    <w:rsid w:val="00E65937"/>
    <w:rsid w:val="00E65F91"/>
    <w:rsid w:val="00E82209"/>
    <w:rsid w:val="00E832C4"/>
    <w:rsid w:val="00E93794"/>
    <w:rsid w:val="00E95C07"/>
    <w:rsid w:val="00E974D0"/>
    <w:rsid w:val="00E97993"/>
    <w:rsid w:val="00EA03FA"/>
    <w:rsid w:val="00EA5045"/>
    <w:rsid w:val="00EB12B2"/>
    <w:rsid w:val="00EC0F5B"/>
    <w:rsid w:val="00EC2CCD"/>
    <w:rsid w:val="00EC50E4"/>
    <w:rsid w:val="00ED2445"/>
    <w:rsid w:val="00EE57DB"/>
    <w:rsid w:val="00EE725F"/>
    <w:rsid w:val="00EF01B0"/>
    <w:rsid w:val="00EF1D00"/>
    <w:rsid w:val="00EF31B4"/>
    <w:rsid w:val="00EF6096"/>
    <w:rsid w:val="00EF6C45"/>
    <w:rsid w:val="00F05B82"/>
    <w:rsid w:val="00F135A5"/>
    <w:rsid w:val="00F22DBB"/>
    <w:rsid w:val="00F27544"/>
    <w:rsid w:val="00F42661"/>
    <w:rsid w:val="00F4680A"/>
    <w:rsid w:val="00F46F52"/>
    <w:rsid w:val="00F54A8B"/>
    <w:rsid w:val="00F63FAC"/>
    <w:rsid w:val="00F73261"/>
    <w:rsid w:val="00F74335"/>
    <w:rsid w:val="00F809C8"/>
    <w:rsid w:val="00F82343"/>
    <w:rsid w:val="00F90FF3"/>
    <w:rsid w:val="00FA356E"/>
    <w:rsid w:val="00FA4B1A"/>
    <w:rsid w:val="00FB196A"/>
    <w:rsid w:val="00FB573D"/>
    <w:rsid w:val="00FC5BAE"/>
    <w:rsid w:val="00FC6EFE"/>
    <w:rsid w:val="00FC6F10"/>
    <w:rsid w:val="00FD110D"/>
    <w:rsid w:val="00FD547E"/>
    <w:rsid w:val="00FD5498"/>
    <w:rsid w:val="00FF0769"/>
    <w:rsid w:val="00FF090F"/>
    <w:rsid w:val="00FF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06D88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F722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C2C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2CCD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2CCD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C7F7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C7F72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CB7CC2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Default" w:customStyle="true">
    <w:name w:val="Default"/>
    <w:rsid w:val="00F54A8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D8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F72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CC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CC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7F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F72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CB7CC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Default" w:type="paragraph">
    <w:name w:val="Default"/>
    <w:rsid w:val="00F54A8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180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4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20. svibnja 2024.</izvorni_sadrzaj>
    <derivirana_varijabla naziv="DomainObject.StvarniPocetakDatum_1">20. svibnja 2024.</derivirana_varijabla>
  </DomainObject.StvarniPocetakDatum>
  <DomainObject.StvarniZavrsetakDatum>
    <izvorni_sadrzaj>20. svibnja 2024.</izvorni_sadrzaj>
    <derivirana_varijabla naziv="DomainObject.StvarniZavrsetakDatum_1">20. svibnja 2024.</derivirana_varijabla>
  </DomainObject.StvarniZavrsetakDatum>
  <DomainObject.PlaniraniZavrsetakDatum>
    <izvorni_sadrzaj>20. svibnja 2024.</izvorni_sadrzaj>
    <derivirana_varijabla naziv="DomainObject.PlaniraniZavrsetakDatum_1">20. svibnja 2024.</derivirana_varijabla>
  </DomainObject.PlaniraniZavrsetakDatum>
  <DomainObject.PlaniraniPocetakDatum>
    <izvorni_sadrzaj>20. svibnja 2024.</izvorni_sadrzaj>
    <derivirana_varijabla naziv="DomainObject.PlaniraniPocetakDatum_1">20. svibnja 2024.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11:45</izvorni_sadrzaj>
    <derivirana_varijabla naziv="DomainObject.StvarniZavrsetakVrijeme_1">11:45</derivirana_varijabla>
  </DomainObject.StvarniZavrsetakVrijeme>
  <DomainObject.PlaniraniZavrsetakVrijeme>
    <izvorni_sadrzaj>12:00</izvorni_sadrzaj>
    <derivirana_varijabla naziv="DomainObject.PlaniraniZavrsetakVrijeme_1">12:00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svibnja 2024.</izvorni_sadrzaj>
    <derivirana_varijabla naziv="DomainObject.Zapisnik.DatumKreiranja_1">20. svibnja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St-358/2021-59</izvorni_sadrzaj>
    <derivirana_varijabla naziv="DomainObject.Zapisnik.Oznaka_1">St-358/2021-59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2021.</izvorni_sadrzaj>
    <derivirana_varijabla naziv="DomainObject.Predmet.DatumOsnivanja_1">16.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St-358/2021</izvorni_sadrzaj>
    <derivirana_varijabla naziv="DomainObject.Predmet.OznakaBroj_1">St-358/2021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LIQUID ENGINEERING GREGUREK društvo s ograničenom odgovornošću za trgovinu i proizvodnju u stečaju</izvorni_sadrzaj>
    <derivirana_varijabla naziv="DomainObject.Predmet.ProtustrankaFormated_1">  LIQUID ENGINEERING GREGUREK društvo s ograničenom odgovornošću za trgovinu i proizvodnju u stečaju</derivirana_varijabla>
  </DomainObject.Predmet.ProtustrankaFormated>
  <DomainObject.Predmet.ProtustrankaFormatedOIB>
    <izvorni_sadrzaj>  LIQUID ENGINEERING GREGUREK društvo s ograničenom odgovornošću za trgovinu i proizvodnju u stečaju, OIB 04536262200</izvorni_sadrzaj>
    <derivirana_varijabla naziv="DomainObject.Predmet.ProtustrankaFormatedOIB_1">  LIQUID ENGINEERING GREGUREK društvo s ograničenom odgovornošću za trgovinu i proizvodnju u stečaju, OIB 04536262200</derivirana_varijabla>
  </DomainObject.Predmet.ProtustrankaFormatedOIB>
  <DomainObject.Predmet.ProtustrankaFormatedWithAdress>
    <izvorni_sadrzaj> LIQUID ENGINEERING GREGUREK društvo s ograničenom odgovornošću za trgovinu i proizvodnju u stečaju, Ksaverska cesta 55, 10000 Zagreb</izvorni_sadrzaj>
    <derivirana_varijabla naziv="DomainObject.Predmet.ProtustrankaFormatedWithAdress_1"> LIQUID ENGINEERING GREGUREK društvo s ograničenom odgovornošću za trgovinu i proizvodnju u stečaju, Ksaverska cesta 55, 10000 Zagreb</derivirana_varijabla>
  </DomainObject.Predmet.ProtustrankaFormatedWithAdress>
  <DomainObject.Predmet.ProtustrankaFormatedWithAdressOIB>
    <izvorni_sadrzaj> LIQUID ENGINEERING GREGUREK društvo s ograničenom odgovornošću za trgovinu i proizvodnju u stečaju, OIB 04536262200, Ksaverska cesta 55, 10000 Zagreb</izvorni_sadrzaj>
    <derivirana_varijabla naziv="DomainObject.Predmet.ProtustrankaFormatedWithAdressOIB_1"> LIQUID ENGINEERING GREGUREK društvo s ograničenom odgovornošću za trgovinu i proizvodnju u stečaju, OIB 04536262200, Ksaverska cesta 55, 10000 Zagreb</derivirana_varijabla>
  </DomainObject.Predmet.ProtustrankaFormatedWithAdressOIB>
  <DomainObject.Predmet.ProtustrankaWithAdress>
    <izvorni_sadrzaj>LIQUID ENGINEERING GREGUREK društvo s ograničenom odgovornošću za trgovinu i proizvodnju u stečaju Ksaverska cesta 55, 10000 Zagreb</izvorni_sadrzaj>
    <derivirana_varijabla naziv="DomainObject.Predmet.ProtustrankaWithAdress_1">LIQUID ENGINEERING GREGUREK društvo s ograničenom odgovornošću za trgovinu i proizvodnju u stečaju Ksaverska cesta 55, 10000 Zagreb</derivirana_varijabla>
  </DomainObject.Predmet.ProtustrankaWithAdress>
  <DomainObject.Predmet.ProtustrankaWithAdressOIB>
    <izvorni_sadrzaj>LIQUID ENGINEERING GREGUREK društvo s ograničenom odgovornošću za trgovinu i proizvodnju u stečaju, OIB 04536262200, Ksaverska cesta 55, 10000 Zagreb</izvorni_sadrzaj>
    <derivirana_varijabla naziv="DomainObject.Predmet.ProtustrankaWithAdressOIB_1">LIQUID ENGINEERING GREGUREK društvo s ograničenom odgovornošću za trgovinu i proizvodnju u stečaju, OIB 04536262200, Ksaverska cesta 55, 10000 Zagreb</derivirana_varijabla>
  </DomainObject.Predmet.ProtustrankaWithAdressOIB>
  <DomainObject.Predmet.ProtustrankaNazivFormated>
    <izvorni_sadrzaj>LIQUID ENGINEERING GREGUREK društvo s ograničenom odgovornošću za trgovinu i proizvodnju u stečaju</izvorni_sadrzaj>
    <derivirana_varijabla naziv="DomainObject.Predmet.ProtustrankaNazivFormated_1">LIQUID ENGINEERING GREGUREK društvo s ograničenom odgovornošću za trgovinu i proizvodnju u stečaju</derivirana_varijabla>
  </DomainObject.Predmet.ProtustrankaNazivFormated>
  <DomainObject.Predmet.ProtustrankaNazivFormatedOIB>
    <izvorni_sadrzaj>LIQUID ENGINEERING GREGUREK društvo s ograničenom odgovornošću za trgovinu i proizvodnju u stečaju, OIB 04536262200</izvorni_sadrzaj>
    <derivirana_varijabla naziv="DomainObject.Predmet.ProtustrankaNazivFormatedOIB_1">LIQUID ENGINEERING GREGUREK društvo s ograničenom odgovornošću za trgovinu i proizvodnju u stečaju, OIB 04536262200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LIQUID ENGINEERING GREGUREK društvo s ograničenom odgovornošću za trgovinu i proizvodnju u stečaju</item>
    </izvorni_sadrzaj>
    <derivirana_varijabla naziv="DomainObject.Predmet.ProtuStrankaListFormated_1">
      <item>LIQUID ENGINEERING GREGUREK društvo s ograničenom odgovornošću za trgovinu i proizvodnju u stečaju</item>
    </derivirana_varijabla>
  </DomainObject.Predmet.ProtuStrankaListFormated>
  <DomainObject.Predmet.ProtuStrankaListFormatedOIB>
    <izvorni_sadrzaj>
      <item>LIQUID ENGINEERING GREGUREK društvo s ograničenom odgovornošću za trgovinu i proizvodnju u stečaju, OIB 04536262200</item>
    </izvorni_sadrzaj>
    <derivirana_varijabla naziv="DomainObject.Predmet.ProtuStrankaListFormatedOIB_1">
      <item>LIQUID ENGINEERING GREGUREK društvo s ograničenom odgovornošću za trgovinu i proizvodnju u stečaju, OIB 04536262200</item>
    </derivirana_varijabla>
  </DomainObject.Predmet.ProtuStrankaListFormatedOIB>
  <DomainObject.Predmet.ProtuStrankaListFormatedWithAdress>
    <izvorni_sadrzaj>
      <item>LIQUID ENGINEERING GREGUREK društvo s ograničenom odgovornošću za trgovinu i proizvodnju u stečaju, Ksaverska cesta 55, 10000 Zagreb</item>
    </izvorni_sadrzaj>
    <derivirana_varijabla naziv="DomainObject.Predmet.ProtuStrankaListFormatedWithAdress_1">
      <item>LIQUID ENGINEERING GREGUREK društvo s ograničenom odgovornošću za trgovinu i proizvodnju u stečaju, Ksaverska cesta 55, 10000 Zagreb</item>
    </derivirana_varijabla>
  </DomainObject.Predmet.ProtuStrankaListFormatedWithAdress>
  <DomainObject.Predmet.ProtuStrankaListFormatedWithAdressOIB>
    <izvorni_sadrzaj>
      <item>LIQUID ENGINEERING GREGUREK društvo s ograničenom odgovornošću za trgovinu i proizvodnju u stečaju, OIB 04536262200, Ksaverska cesta 55, 10000 Zagreb</item>
    </izvorni_sadrzaj>
    <derivirana_varijabla naziv="DomainObject.Predmet.ProtuStrankaListFormatedWithAdressOIB_1">
      <item>LIQUID ENGINEERING GREGUREK društvo s ograničenom odgovornošću za trgovinu i proizvodnju u stečaju, OIB 04536262200, Ksaverska cesta 55, 10000 Zagreb</item>
    </derivirana_varijabla>
  </DomainObject.Predmet.ProtuStrankaListFormatedWithAdressOIB>
  <DomainObject.Predmet.ProtuStrankaListNazivFormated>
    <izvorni_sadrzaj>
      <item>LIQUID ENGINEERING GREGUREK društvo s ograničenom odgovornošću za trgovinu i proizvodnju u stečaju</item>
    </izvorni_sadrzaj>
    <derivirana_varijabla naziv="DomainObject.Predmet.ProtuStrankaListNazivFormated_1">
      <item>LIQUID ENGINEERING GREGUREK društvo s ograničenom odgovornošću za trgovinu i proizvodnju u stečaju</item>
    </derivirana_varijabla>
  </DomainObject.Predmet.ProtuStrankaListNazivFormated>
  <DomainObject.Predmet.ProtuStrankaListNazivFormatedOIB>
    <izvorni_sadrzaj>
      <item>LIQUID ENGINEERING GREGUREK društvo s ograničenom odgovornošću za trgovinu i proizvodnju u stečaju, OIB 04536262200</item>
    </izvorni_sadrzaj>
    <derivirana_varijabla naziv="DomainObject.Predmet.ProtuStrankaListNazivFormatedOIB_1">
      <item>LIQUID ENGINEERING GREGUREK društvo s ograničenom odgovornošću za trgovinu i proizvodnju u stečaju, OIB 04536262200</item>
    </derivirana_varijabla>
  </DomainObject.Predmet.ProtuStrankaListNazivFormatedOIB>
  <DomainObject.Predmet.OstaliListFormated>
    <izvorni_sadrzaj>
      <item>Zrinko Gregurek</item>
      <item>Vesna Lazarić</item>
      <item>Saša Stipić</item>
      <item>Sibila Raumberger-Krištof</item>
    </izvorni_sadrzaj>
    <derivirana_varijabla naziv="DomainObject.Predmet.OstaliListFormated_1">
      <item>Zrinko Gregurek</item>
      <item>Vesna Lazarić</item>
      <item>Saša Stipić</item>
      <item>Sibila Raumberger-Krištof</item>
    </derivirana_varijabla>
  </DomainObject.Predmet.OstaliListFormated>
  <DomainObject.Predmet.OstaliListFormatedOIB>
    <izvorni_sadrzaj>
      <item>Zrinko Gregurek, OIB 46284113196</item>
      <item>Vesna Lazarić</item>
      <item>Saša Stipić, OIB 97773150091</item>
      <item>Sibila Raumberger-Krištof, OIB 74076646862</item>
    </izvorni_sadrzaj>
    <derivirana_varijabla naziv="DomainObject.Predmet.OstaliListFormatedOIB_1">
      <item>Zrinko Gregurek, OIB 46284113196</item>
      <item>Vesna Lazarić</item>
      <item>Saša Stipić, OIB 97773150091</item>
      <item>Sibila Raumberger-Krištof, OIB 74076646862</item>
    </derivirana_varijabla>
  </DomainObject.Predmet.OstaliListFormatedOIB>
  <DomainObject.Predmet.OstaliListFormatedWithAdress>
    <izvorni_sadrzaj>
      <item>Zrinko Gregurek, Gračansko Borje 7d, 10000 Zagreb</item>
      <item>Vesna Lazarić</item>
      <item>Saša Stipić, Ladislava Štritofa 14, 10000 Zagreb</item>
      <item>Sibila Raumberger-Krištof, Ulica Ivana Kukuljevića 10, 35000 Slavonski Brod</item>
    </izvorni_sadrzaj>
    <derivirana_varijabla naziv="DomainObject.Predmet.OstaliListFormatedWithAdress_1">
      <item>Zrinko Gregurek, Gračansko Borje 7d, 10000 Zagreb</item>
      <item>Vesna Lazarić</item>
      <item>Saša Stipić, Ladislava Štritofa 14, 10000 Zagreb</item>
      <item>Sibila Raumberger-Krištof, Ulica Ivana Kukuljevića 10, 35000 Slavonski Brod</item>
    </derivirana_varijabla>
  </DomainObject.Predmet.OstaliListFormatedWithAdress>
  <DomainObject.Predmet.OstaliListFormatedWithAdressOIB>
    <izvorni_sadrzaj>
      <item>Zrinko Gregurek, OIB 46284113196, Gračansko Borje 7d, 10000 Zagreb</item>
      <item>Vesna Lazarić</item>
      <item>Saša Stipić, OIB 97773150091, Ladislava Štritofa 14, 10000 Zagreb</item>
      <item>Sibila Raumberger-Krištof, OIB 74076646862, Ulica Ivana Kukuljevića 10, 35000 Slavonski Brod</item>
    </izvorni_sadrzaj>
    <derivirana_varijabla naziv="DomainObject.Predmet.OstaliListFormatedWithAdressOIB_1">
      <item>Zrinko Gregurek, OIB 46284113196, Gračansko Borje 7d, 10000 Zagreb</item>
      <item>Vesna Lazarić</item>
      <item>Saša Stipić, OIB 97773150091, Ladislava Štritofa 14, 10000 Zagreb</item>
      <item>Sibila Raumberger-Krištof, OIB 74076646862, Ulica Ivana Kukuljevića 10, 35000 Slavonski Brod</item>
    </derivirana_varijabla>
  </DomainObject.Predmet.OstaliListFormatedWithAdressOIB>
  <DomainObject.Predmet.OstaliListNazivFormated>
    <izvorni_sadrzaj>
      <item>Zrinko Gregurek</item>
      <item>Vesna Lazarić</item>
      <item>Saša Stipić</item>
      <item>Sibila Raumberger-Krištof</item>
    </izvorni_sadrzaj>
    <derivirana_varijabla naziv="DomainObject.Predmet.OstaliListNazivFormated_1">
      <item>Zrinko Gregurek</item>
      <item>Vesna Lazarić</item>
      <item>Saša Stipić</item>
      <item>Sibila Raumberger-Krištof</item>
    </derivirana_varijabla>
  </DomainObject.Predmet.OstaliListNazivFormated>
  <DomainObject.Predmet.OstaliListNazivFormatedOIB>
    <izvorni_sadrzaj>
      <item>Zrinko Gregurek, OIB 46284113196</item>
      <item>Vesna Lazarić</item>
      <item>Saša Stipić, OIB 97773150091</item>
      <item>Sibila Raumberger-Krištof, OIB 74076646862</item>
    </izvorni_sadrzaj>
    <derivirana_varijabla naziv="DomainObject.Predmet.OstaliListNazivFormatedOIB_1">
      <item>Zrinko Gregurek, OIB 46284113196</item>
      <item>Vesna Lazarić</item>
      <item>Saša Stipić, OIB 97773150091</item>
      <item>Sibila Raumberger-Krištof, OIB 74076646862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2024.</izvorni_sadrzaj>
    <derivirana_varijabla naziv="DomainObject.Datum_1">20. svibnja 2024.</derivirana_varijabla>
  </DomainObject.Datum>
  <DomainObject.PoslovniBrojDokumenta>
    <izvorni_sadrzaj>St-358/2021-59</izvorni_sadrzaj>
    <derivirana_varijabla naziv="DomainObject.PoslovniBrojDokumenta_1">St-358/2021-59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LIQUID ENGINEERING GREGUREK društvo s ograničenom odgovornošću za trgovinu i proizvodnju u stečaju</izvorni_sadrzaj>
    <derivirana_varijabla naziv="DomainObject.Predmet.ProtustrankaIDrugi_1">LIQUID ENGINEERING GREGUREK društvo s ograničenom odgovornošću za trgovinu i proizvodnju u stečaju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LIQUID ENGINEERING GREGUREK društvo s ograničenom odgovornošću za trgovinu i proizvodnju u stečaju, OIB 04536262200, Ksaverska cesta 55, 10000 Zagreb</izvorni_sadrzaj>
    <derivirana_varijabla naziv="DomainObject.Predmet.ProtustrankaIDrugiAdressOIB_1">LIQUID ENGINEERING GREGUREK društvo s ograničenom odgovornošću za trgovinu i proizvodnju u stečaju, OIB 04536262200, Ksaverska cesta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LIQUID ENGINEERING GREGUREK društvo s ograničenom odgovornošću za trgovinu i proizvodnju u stečaju</item>
      <item>Financijska agencija</item>
      <item>Zrinko Gregurek</item>
      <item>Vesna Lazarić</item>
      <item>Saša Stipić</item>
      <item>Sibila Raumberger-Krištof</item>
    </izvorni_sadrzaj>
    <derivirana_varijabla naziv="DomainObject.Predmet.SudioniciListNaziv_1">
      <item>LIQUID ENGINEERING GREGUREK društvo s ograničenom odgovornošću za trgovinu i proizvodnju u stečaju</item>
      <item>Financijska agencija</item>
      <item>Zrinko Gregurek</item>
      <item>Vesna Lazarić</item>
      <item>Saša Stipić</item>
      <item>Sibila Raumberger-Krištof</item>
    </derivirana_varijabla>
  </DomainObject.Predmet.SudioniciListNaziv>
  <DomainObject.Predmet.SudioniciListAdressOIB>
    <izvorni_sadrzaj>
      <item>LIQUID ENGINEERING GREGUREK društvo s ograničenom odgovornošću za trgovinu i proizvodnju u stečaju, OIB 04536262200, Ksaverska cesta 55,10000 Zagreb</item>
      <item>Financijska agencija, OIB 85821130368, TRG SVIBANJSKIH ŽRTAVA 1995. 1,10000 Zagreb</item>
      <item>Zrinko Gregurek, OIB 46284113196, Gračansko Borje 7d,10000 Zagreb</item>
      <item>Vesna Lazarić</item>
      <item>Saša Stipić, OIB 97773150091, Ladislava Štritofa 14,10000 Zagreb</item>
      <item>Sibila Raumberger-Krištof, OIB 74076646862, Ulica Ivana Kukuljevića 10,35000 Slavonski Brod</item>
    </izvorni_sadrzaj>
    <derivirana_varijabla naziv="DomainObject.Predmet.SudioniciListAdressOIB_1">
      <item>LIQUID ENGINEERING GREGUREK društvo s ograničenom odgovornošću za trgovinu i proizvodnju u stečaju, OIB 04536262200, Ksaverska cesta 55,10000 Zagreb</item>
      <item>Financijska agencija, OIB 85821130368, TRG SVIBANJSKIH ŽRTAVA 1995. 1,10000 Zagreb</item>
      <item>Zrinko Gregurek, OIB 46284113196, Gračansko Borje 7d,10000 Zagreb</item>
      <item>Vesna Lazarić</item>
      <item>Saša Stipić, OIB 97773150091, Ladislava Štritofa 14,10000 Zagreb</item>
      <item>Sibila Raumberger-Krištof, OIB 74076646862, Ulica Ivana Kukuljevića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04536262200</item>
      <item>, OIB 85821130368</item>
      <item>, OIB 46284113196</item>
      <item>, OIB null</item>
      <item>, OIB 97773150091</item>
      <item>, OIB 74076646862</item>
    </izvorni_sadrzaj>
    <derivirana_varijabla naziv="DomainObject.Predmet.SudioniciListNazivOIB_1">
      <item>, OIB 04536262200</item>
      <item>, OIB 85821130368</item>
      <item>, OIB 46284113196</item>
      <item>, OIB null</item>
      <item>, OIB 97773150091</item>
      <item>, OIB 74076646862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255AC6-8EA2-4723-8497-147E322B8654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548</properties:Words>
  <properties:Characters>3056</properties:Characters>
  <properties:Lines>97</properties:Lines>
  <properties:Paragraphs>42</properties:Paragraphs>
  <properties:TotalTime>32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2024-05-20T06:32:00Z</dcterms:created>
  <dc:creator>wsadmin</dc:creator>
  <cp:lastModifiedBy>Marija Đurin</cp:lastModifiedBy>
  <cp:lastPrinted>2021-04-09T07:03:00Z</cp:lastPrinted>
  <dcterms:modified xmlns:xsi="http://www.w3.org/2001/XMLSchema-instance" xsi:type="dcterms:W3CDTF">2024-05-20T10:01:00Z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St-358/2021-59 / Zapisnik - Skupština vjerovnika (St-358-2021 zapisnik-Skupština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